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73EDD" w:rsidTr="00F02984">
        <w:trPr>
          <w:trHeight w:val="563"/>
        </w:trPr>
        <w:tc>
          <w:tcPr>
            <w:tcW w:w="2138" w:type="dxa"/>
            <w:vAlign w:val="center"/>
          </w:tcPr>
          <w:p w:rsidR="00BB698B" w:rsidRPr="00873EDD" w:rsidRDefault="00BB698B" w:rsidP="00BB698B">
            <w:pPr>
              <w:rPr>
                <w:rFonts w:ascii="Arial" w:hAnsi="Arial" w:cs="Arial"/>
                <w:b/>
              </w:rPr>
            </w:pPr>
            <w:r w:rsidRPr="00873EDD">
              <w:rPr>
                <w:rFonts w:ascii="Arial" w:hAnsi="Arial" w:cs="Arial"/>
                <w:b/>
              </w:rPr>
              <w:t>Post Title:</w:t>
            </w:r>
          </w:p>
        </w:tc>
        <w:tc>
          <w:tcPr>
            <w:tcW w:w="2981" w:type="dxa"/>
          </w:tcPr>
          <w:p w:rsidR="00BB698B" w:rsidRPr="00873EDD" w:rsidRDefault="00337B34" w:rsidP="000F6C00">
            <w:pPr>
              <w:rPr>
                <w:rFonts w:ascii="Arial" w:hAnsi="Arial" w:cs="Arial"/>
              </w:rPr>
            </w:pPr>
            <w:r w:rsidRPr="00873EDD">
              <w:rPr>
                <w:rFonts w:ascii="Arial" w:hAnsi="Arial" w:cs="Arial"/>
              </w:rPr>
              <w:t xml:space="preserve">School Support Officer - Administration and Organisation (Level 3) </w:t>
            </w:r>
          </w:p>
        </w:tc>
        <w:tc>
          <w:tcPr>
            <w:tcW w:w="2023" w:type="dxa"/>
            <w:vAlign w:val="center"/>
          </w:tcPr>
          <w:p w:rsidR="00BB698B" w:rsidRPr="00873EDD" w:rsidRDefault="00BB698B" w:rsidP="00BB698B">
            <w:pPr>
              <w:rPr>
                <w:b/>
              </w:rPr>
            </w:pPr>
            <w:r w:rsidRPr="00873EDD">
              <w:rPr>
                <w:rFonts w:ascii="Arial" w:hAnsi="Arial" w:cs="Arial"/>
                <w:b/>
              </w:rPr>
              <w:t xml:space="preserve">Department / Service: </w:t>
            </w:r>
          </w:p>
        </w:tc>
        <w:tc>
          <w:tcPr>
            <w:tcW w:w="2519" w:type="dxa"/>
          </w:tcPr>
          <w:p w:rsidR="00BB698B" w:rsidRPr="00873EDD" w:rsidRDefault="00EB3F98" w:rsidP="00BB698B">
            <w:pPr>
              <w:rPr>
                <w:rFonts w:ascii="Arial" w:hAnsi="Arial" w:cs="Arial"/>
              </w:rPr>
            </w:pPr>
            <w:r w:rsidRPr="00873EDD">
              <w:rPr>
                <w:rFonts w:ascii="Arial" w:hAnsi="Arial" w:cs="Arial"/>
              </w:rPr>
              <w:t xml:space="preserve">Education </w:t>
            </w:r>
          </w:p>
        </w:tc>
      </w:tr>
      <w:tr w:rsidR="00BB698B" w:rsidRPr="00873EDD" w:rsidTr="00F02984">
        <w:trPr>
          <w:trHeight w:val="563"/>
        </w:trPr>
        <w:tc>
          <w:tcPr>
            <w:tcW w:w="2138" w:type="dxa"/>
            <w:vAlign w:val="center"/>
          </w:tcPr>
          <w:p w:rsidR="00BB698B" w:rsidRPr="00966B70" w:rsidRDefault="00BB698B" w:rsidP="00BB698B">
            <w:pPr>
              <w:rPr>
                <w:rFonts w:ascii="Arial" w:hAnsi="Arial" w:cs="Arial"/>
                <w:b/>
              </w:rPr>
            </w:pPr>
            <w:r w:rsidRPr="00966B70">
              <w:rPr>
                <w:rFonts w:ascii="Arial" w:hAnsi="Arial" w:cs="Arial"/>
                <w:b/>
              </w:rPr>
              <w:t>Hours:</w:t>
            </w:r>
          </w:p>
        </w:tc>
        <w:tc>
          <w:tcPr>
            <w:tcW w:w="2981" w:type="dxa"/>
          </w:tcPr>
          <w:p w:rsidR="00BB698B" w:rsidRPr="00966B70" w:rsidRDefault="00966B70" w:rsidP="00BB698B">
            <w:pPr>
              <w:rPr>
                <w:rFonts w:ascii="Arial" w:hAnsi="Arial" w:cs="Arial"/>
              </w:rPr>
            </w:pPr>
            <w:r w:rsidRPr="00966B70">
              <w:rPr>
                <w:rFonts w:ascii="Arial" w:hAnsi="Arial" w:cs="Arial"/>
              </w:rPr>
              <w:t>37</w:t>
            </w:r>
          </w:p>
        </w:tc>
        <w:tc>
          <w:tcPr>
            <w:tcW w:w="2023" w:type="dxa"/>
            <w:vAlign w:val="center"/>
          </w:tcPr>
          <w:p w:rsidR="00BB698B" w:rsidRPr="00873EDD" w:rsidRDefault="00BB698B" w:rsidP="00BB698B">
            <w:pPr>
              <w:rPr>
                <w:rFonts w:ascii="Arial" w:hAnsi="Arial" w:cs="Arial"/>
                <w:b/>
              </w:rPr>
            </w:pPr>
            <w:r w:rsidRPr="00873EDD">
              <w:rPr>
                <w:rFonts w:ascii="Arial" w:hAnsi="Arial" w:cs="Arial"/>
                <w:b/>
              </w:rPr>
              <w:t>Level:</w:t>
            </w:r>
          </w:p>
        </w:tc>
        <w:tc>
          <w:tcPr>
            <w:tcW w:w="2519" w:type="dxa"/>
          </w:tcPr>
          <w:p w:rsidR="00BB698B" w:rsidRPr="00873EDD" w:rsidRDefault="00337B34" w:rsidP="00BB698B">
            <w:pPr>
              <w:rPr>
                <w:rFonts w:ascii="Arial" w:hAnsi="Arial" w:cs="Arial"/>
              </w:rPr>
            </w:pPr>
            <w:r w:rsidRPr="00873EDD">
              <w:rPr>
                <w:rFonts w:ascii="Arial" w:hAnsi="Arial" w:cs="Arial"/>
              </w:rPr>
              <w:t>G04</w:t>
            </w:r>
          </w:p>
        </w:tc>
      </w:tr>
      <w:tr w:rsidR="00BB698B" w:rsidRPr="00873EDD" w:rsidTr="00F02984">
        <w:trPr>
          <w:trHeight w:val="563"/>
        </w:trPr>
        <w:tc>
          <w:tcPr>
            <w:tcW w:w="2138" w:type="dxa"/>
            <w:vAlign w:val="center"/>
          </w:tcPr>
          <w:p w:rsidR="00BB698B" w:rsidRPr="00966B70" w:rsidRDefault="00BB698B" w:rsidP="00BB698B">
            <w:pPr>
              <w:rPr>
                <w:rFonts w:ascii="Arial" w:hAnsi="Arial" w:cs="Arial"/>
                <w:b/>
              </w:rPr>
            </w:pPr>
            <w:r w:rsidRPr="00966B70">
              <w:rPr>
                <w:rFonts w:ascii="Arial" w:hAnsi="Arial" w:cs="Arial"/>
                <w:b/>
              </w:rPr>
              <w:t>Location:</w:t>
            </w:r>
          </w:p>
        </w:tc>
        <w:tc>
          <w:tcPr>
            <w:tcW w:w="2981" w:type="dxa"/>
          </w:tcPr>
          <w:p w:rsidR="00BB698B" w:rsidRPr="00966B70" w:rsidRDefault="00966B70" w:rsidP="00BB698B">
            <w:pPr>
              <w:rPr>
                <w:rFonts w:ascii="Arial" w:hAnsi="Arial" w:cs="Arial"/>
              </w:rPr>
            </w:pPr>
            <w:r w:rsidRPr="00966B70">
              <w:rPr>
                <w:rFonts w:ascii="Arial" w:hAnsi="Arial" w:cs="Arial"/>
              </w:rPr>
              <w:t>Ysgol Pencae</w:t>
            </w:r>
            <w:bookmarkStart w:id="0" w:name="_GoBack"/>
            <w:bookmarkEnd w:id="0"/>
          </w:p>
        </w:tc>
        <w:tc>
          <w:tcPr>
            <w:tcW w:w="2023" w:type="dxa"/>
            <w:vAlign w:val="center"/>
          </w:tcPr>
          <w:p w:rsidR="00BB698B" w:rsidRPr="00873EDD" w:rsidRDefault="00BB698B" w:rsidP="00BB698B">
            <w:pPr>
              <w:rPr>
                <w:rFonts w:ascii="Arial" w:hAnsi="Arial" w:cs="Arial"/>
                <w:b/>
              </w:rPr>
            </w:pPr>
            <w:r w:rsidRPr="00873EDD">
              <w:rPr>
                <w:rFonts w:ascii="Arial" w:hAnsi="Arial" w:cs="Arial"/>
                <w:b/>
              </w:rPr>
              <w:t xml:space="preserve">Job Evaluation Number: </w:t>
            </w:r>
          </w:p>
        </w:tc>
        <w:tc>
          <w:tcPr>
            <w:tcW w:w="2519" w:type="dxa"/>
          </w:tcPr>
          <w:p w:rsidR="00BB698B" w:rsidRPr="00873EDD" w:rsidRDefault="00337B34" w:rsidP="00BB698B">
            <w:pPr>
              <w:rPr>
                <w:rFonts w:ascii="Arial" w:hAnsi="Arial" w:cs="Arial"/>
              </w:rPr>
            </w:pPr>
            <w:r w:rsidRPr="00873EDD">
              <w:rPr>
                <w:rFonts w:ascii="Arial" w:hAnsi="Arial" w:cs="Arial"/>
              </w:rPr>
              <w:t>GP0003</w:t>
            </w:r>
          </w:p>
        </w:tc>
      </w:tr>
      <w:tr w:rsidR="00BB698B" w:rsidRPr="00873EDD" w:rsidTr="00F02984">
        <w:trPr>
          <w:trHeight w:val="563"/>
        </w:trPr>
        <w:tc>
          <w:tcPr>
            <w:tcW w:w="2138" w:type="dxa"/>
            <w:vAlign w:val="center"/>
          </w:tcPr>
          <w:p w:rsidR="00BB698B" w:rsidRPr="00873EDD" w:rsidRDefault="00BB698B" w:rsidP="00BB698B">
            <w:pPr>
              <w:rPr>
                <w:rFonts w:ascii="Arial" w:hAnsi="Arial" w:cs="Arial"/>
                <w:b/>
              </w:rPr>
            </w:pPr>
            <w:r w:rsidRPr="00873EDD">
              <w:rPr>
                <w:rFonts w:ascii="Arial" w:hAnsi="Arial" w:cs="Arial"/>
                <w:b/>
              </w:rPr>
              <w:t>Responsible to:</w:t>
            </w:r>
          </w:p>
        </w:tc>
        <w:tc>
          <w:tcPr>
            <w:tcW w:w="2981" w:type="dxa"/>
          </w:tcPr>
          <w:p w:rsidR="00BB698B" w:rsidRPr="00873EDD" w:rsidRDefault="00337B34" w:rsidP="00BB698B">
            <w:pPr>
              <w:rPr>
                <w:rFonts w:ascii="Arial" w:hAnsi="Arial" w:cs="Arial"/>
              </w:rPr>
            </w:pPr>
            <w:proofErr w:type="spellStart"/>
            <w:r w:rsidRPr="00873EDD">
              <w:rPr>
                <w:rFonts w:ascii="Arial" w:hAnsi="Arial" w:cs="Arial"/>
              </w:rPr>
              <w:t>Headteacher</w:t>
            </w:r>
            <w:proofErr w:type="spellEnd"/>
          </w:p>
        </w:tc>
        <w:tc>
          <w:tcPr>
            <w:tcW w:w="2023" w:type="dxa"/>
            <w:vAlign w:val="center"/>
          </w:tcPr>
          <w:p w:rsidR="00BB698B" w:rsidRPr="00873EDD" w:rsidRDefault="00BB698B" w:rsidP="00BB698B">
            <w:pPr>
              <w:rPr>
                <w:rFonts w:ascii="Arial" w:hAnsi="Arial" w:cs="Arial"/>
                <w:b/>
              </w:rPr>
            </w:pPr>
            <w:r w:rsidRPr="00873EDD">
              <w:rPr>
                <w:rFonts w:ascii="Arial" w:hAnsi="Arial" w:cs="Arial"/>
                <w:b/>
              </w:rPr>
              <w:t>Responsible For: (Staff)</w:t>
            </w:r>
          </w:p>
        </w:tc>
        <w:tc>
          <w:tcPr>
            <w:tcW w:w="2519" w:type="dxa"/>
          </w:tcPr>
          <w:p w:rsidR="00BB698B" w:rsidRPr="00873EDD" w:rsidRDefault="00BB698B" w:rsidP="00BB698B">
            <w:pPr>
              <w:rPr>
                <w:rFonts w:ascii="Arial" w:hAnsi="Arial" w:cs="Arial"/>
              </w:rPr>
            </w:pPr>
          </w:p>
        </w:tc>
      </w:tr>
    </w:tbl>
    <w:p w:rsidR="00BB698B" w:rsidRPr="00873EDD" w:rsidRDefault="00BB698B" w:rsidP="00BB698B"/>
    <w:tbl>
      <w:tblPr>
        <w:tblStyle w:val="TableGrid"/>
        <w:tblW w:w="9639" w:type="dxa"/>
        <w:tblInd w:w="-289" w:type="dxa"/>
        <w:tblLook w:val="04A0" w:firstRow="1" w:lastRow="0" w:firstColumn="1" w:lastColumn="0" w:noHBand="0" w:noVBand="1"/>
      </w:tblPr>
      <w:tblGrid>
        <w:gridCol w:w="9639"/>
      </w:tblGrid>
      <w:tr w:rsidR="00BB698B" w:rsidRPr="00873EDD" w:rsidTr="00F02984">
        <w:trPr>
          <w:trHeight w:val="298"/>
        </w:trPr>
        <w:tc>
          <w:tcPr>
            <w:tcW w:w="9639" w:type="dxa"/>
          </w:tcPr>
          <w:p w:rsidR="00BB698B" w:rsidRPr="00873EDD" w:rsidRDefault="00BB698B" w:rsidP="00BB698B">
            <w:pPr>
              <w:rPr>
                <w:b/>
              </w:rPr>
            </w:pPr>
            <w:r w:rsidRPr="00873EDD">
              <w:rPr>
                <w:rFonts w:ascii="Arial" w:hAnsi="Arial" w:cs="Arial"/>
                <w:b/>
              </w:rPr>
              <w:t>Job Purpose:</w:t>
            </w:r>
          </w:p>
        </w:tc>
      </w:tr>
      <w:tr w:rsidR="00BB698B" w:rsidRPr="00873EDD" w:rsidTr="00652D67">
        <w:trPr>
          <w:trHeight w:val="1305"/>
        </w:trPr>
        <w:tc>
          <w:tcPr>
            <w:tcW w:w="9639" w:type="dxa"/>
          </w:tcPr>
          <w:p w:rsidR="00337B34" w:rsidRPr="00873EDD" w:rsidRDefault="00337B34" w:rsidP="00337B34">
            <w:pPr>
              <w:pStyle w:val="ListParagraph"/>
              <w:rPr>
                <w:rFonts w:ascii="Arial" w:hAnsi="Arial" w:cs="Arial"/>
              </w:rPr>
            </w:pPr>
          </w:p>
          <w:p w:rsidR="00337B34" w:rsidRPr="00873EDD" w:rsidRDefault="00337B34" w:rsidP="00337B34">
            <w:pPr>
              <w:pStyle w:val="ListParagraph"/>
              <w:numPr>
                <w:ilvl w:val="0"/>
                <w:numId w:val="16"/>
              </w:numPr>
              <w:rPr>
                <w:rFonts w:ascii="Arial" w:hAnsi="Arial" w:cs="Arial"/>
              </w:rPr>
            </w:pPr>
            <w:r w:rsidRPr="00873EDD">
              <w:rPr>
                <w:rFonts w:ascii="Arial" w:hAnsi="Arial" w:cs="Arial"/>
              </w:rPr>
              <w:t>Under the instruction/guidance of senior staff, be responsible for undertaking administrative/financial, organisational processes within the school.</w:t>
            </w:r>
          </w:p>
          <w:p w:rsidR="00BB698B" w:rsidRPr="00873EDD" w:rsidRDefault="00337B34" w:rsidP="00337B34">
            <w:pPr>
              <w:pStyle w:val="ListParagraph"/>
              <w:numPr>
                <w:ilvl w:val="0"/>
                <w:numId w:val="16"/>
              </w:numPr>
            </w:pPr>
            <w:r w:rsidRPr="00873EDD">
              <w:rPr>
                <w:rFonts w:ascii="Arial" w:hAnsi="Arial" w:cs="Arial"/>
              </w:rPr>
              <w:t>Assist with the planning and development of support services.</w:t>
            </w:r>
          </w:p>
          <w:p w:rsidR="00337B34" w:rsidRPr="00873EDD" w:rsidRDefault="00337B34" w:rsidP="00337B34"/>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73EDD" w:rsidTr="00652D67">
        <w:trPr>
          <w:trHeight w:val="291"/>
        </w:trPr>
        <w:tc>
          <w:tcPr>
            <w:tcW w:w="9634" w:type="dxa"/>
            <w:gridSpan w:val="2"/>
          </w:tcPr>
          <w:p w:rsidR="00AD4146" w:rsidRPr="00873EDD" w:rsidRDefault="00337B34" w:rsidP="00337B34">
            <w:pPr>
              <w:pStyle w:val="Heading3"/>
              <w:outlineLvl w:val="2"/>
              <w:rPr>
                <w:rFonts w:ascii="Arial" w:hAnsi="Arial" w:cs="Arial"/>
                <w:b/>
                <w:sz w:val="22"/>
                <w:szCs w:val="22"/>
              </w:rPr>
            </w:pPr>
            <w:r w:rsidRPr="00873EDD">
              <w:rPr>
                <w:rFonts w:ascii="Arial" w:hAnsi="Arial" w:cs="Arial"/>
                <w:b/>
                <w:color w:val="auto"/>
                <w:sz w:val="22"/>
                <w:szCs w:val="22"/>
              </w:rPr>
              <w:t>Main Duties – Organisation</w:t>
            </w:r>
          </w:p>
        </w:tc>
      </w:tr>
      <w:tr w:rsidR="00AD4146" w:rsidRPr="00873EDD" w:rsidTr="00652D67">
        <w:trPr>
          <w:trHeight w:val="275"/>
        </w:trPr>
        <w:tc>
          <w:tcPr>
            <w:tcW w:w="1418" w:type="dxa"/>
            <w:vAlign w:val="center"/>
          </w:tcPr>
          <w:p w:rsidR="00AD4146" w:rsidRPr="00873EDD" w:rsidRDefault="00AD4146" w:rsidP="00AD4146">
            <w:pPr>
              <w:pStyle w:val="ListParagraph"/>
              <w:numPr>
                <w:ilvl w:val="0"/>
                <w:numId w:val="2"/>
              </w:numPr>
              <w:rPr>
                <w:rFonts w:ascii="Arial" w:hAnsi="Arial" w:cs="Arial"/>
              </w:rPr>
            </w:pPr>
          </w:p>
        </w:tc>
        <w:tc>
          <w:tcPr>
            <w:tcW w:w="8216" w:type="dxa"/>
          </w:tcPr>
          <w:p w:rsidR="00AD4146" w:rsidRPr="00873EDD" w:rsidRDefault="00337B34" w:rsidP="00337B34">
            <w:pPr>
              <w:rPr>
                <w:rFonts w:ascii="Arial" w:hAnsi="Arial" w:cs="Arial"/>
              </w:rPr>
            </w:pPr>
            <w:r w:rsidRPr="00873EDD">
              <w:rPr>
                <w:rFonts w:ascii="Arial" w:hAnsi="Arial" w:cs="Arial"/>
              </w:rPr>
              <w:t xml:space="preserve">Deal with sensitive reception/visitor, </w:t>
            </w:r>
            <w:proofErr w:type="spellStart"/>
            <w:r w:rsidRPr="00873EDD">
              <w:rPr>
                <w:rFonts w:ascii="Arial" w:hAnsi="Arial" w:cs="Arial"/>
              </w:rPr>
              <w:t>etc</w:t>
            </w:r>
            <w:proofErr w:type="spellEnd"/>
            <w:r w:rsidRPr="00873EDD">
              <w:rPr>
                <w:rFonts w:ascii="Arial" w:hAnsi="Arial" w:cs="Arial"/>
              </w:rPr>
              <w:t xml:space="preserve"> matters.</w:t>
            </w:r>
          </w:p>
        </w:tc>
      </w:tr>
      <w:tr w:rsidR="00AD4146" w:rsidRPr="00873EDD" w:rsidTr="00652D67">
        <w:trPr>
          <w:trHeight w:val="275"/>
        </w:trPr>
        <w:tc>
          <w:tcPr>
            <w:tcW w:w="1418" w:type="dxa"/>
            <w:vAlign w:val="center"/>
          </w:tcPr>
          <w:p w:rsidR="00AD4146" w:rsidRPr="00873EDD" w:rsidRDefault="00AD4146" w:rsidP="00AD4146">
            <w:pPr>
              <w:pStyle w:val="ListParagraph"/>
              <w:numPr>
                <w:ilvl w:val="0"/>
                <w:numId w:val="2"/>
              </w:numPr>
              <w:rPr>
                <w:rFonts w:ascii="Arial" w:hAnsi="Arial" w:cs="Arial"/>
              </w:rPr>
            </w:pPr>
          </w:p>
        </w:tc>
        <w:tc>
          <w:tcPr>
            <w:tcW w:w="8216" w:type="dxa"/>
          </w:tcPr>
          <w:p w:rsidR="00AD4146" w:rsidRPr="00873EDD" w:rsidRDefault="00337B34" w:rsidP="00EB3F98">
            <w:pPr>
              <w:rPr>
                <w:rFonts w:ascii="Arial" w:hAnsi="Arial" w:cs="Arial"/>
              </w:rPr>
            </w:pPr>
            <w:r w:rsidRPr="00873EDD">
              <w:rPr>
                <w:rFonts w:ascii="Arial" w:hAnsi="Arial" w:cs="Arial"/>
              </w:rPr>
              <w:t>Contribute to the planning, development and organisation of support service systems/procedures/policies.</w:t>
            </w:r>
          </w:p>
        </w:tc>
      </w:tr>
      <w:tr w:rsidR="00AD4146" w:rsidRPr="00873EDD" w:rsidTr="00652D67">
        <w:trPr>
          <w:trHeight w:val="275"/>
        </w:trPr>
        <w:tc>
          <w:tcPr>
            <w:tcW w:w="1418" w:type="dxa"/>
            <w:vAlign w:val="center"/>
          </w:tcPr>
          <w:p w:rsidR="00AD4146" w:rsidRPr="00873EDD" w:rsidRDefault="00AD4146" w:rsidP="00AD4146">
            <w:pPr>
              <w:pStyle w:val="ListParagraph"/>
              <w:numPr>
                <w:ilvl w:val="0"/>
                <w:numId w:val="2"/>
              </w:numPr>
              <w:rPr>
                <w:rFonts w:ascii="Arial" w:hAnsi="Arial" w:cs="Arial"/>
              </w:rPr>
            </w:pPr>
          </w:p>
        </w:tc>
        <w:tc>
          <w:tcPr>
            <w:tcW w:w="8216" w:type="dxa"/>
          </w:tcPr>
          <w:p w:rsidR="00AD4146" w:rsidRPr="00873EDD" w:rsidRDefault="00337B34" w:rsidP="00EB3F98">
            <w:pPr>
              <w:rPr>
                <w:rFonts w:ascii="Arial" w:hAnsi="Arial" w:cs="Arial"/>
              </w:rPr>
            </w:pPr>
            <w:r w:rsidRPr="00873EDD">
              <w:rPr>
                <w:rFonts w:ascii="Arial" w:hAnsi="Arial" w:cs="Arial"/>
              </w:rPr>
              <w:t>Organise school trips/events, etc.</w:t>
            </w:r>
          </w:p>
        </w:tc>
      </w:tr>
      <w:tr w:rsidR="00AD4146" w:rsidRPr="00873EDD" w:rsidTr="00652D67">
        <w:trPr>
          <w:trHeight w:val="275"/>
        </w:trPr>
        <w:tc>
          <w:tcPr>
            <w:tcW w:w="1418" w:type="dxa"/>
            <w:vAlign w:val="center"/>
          </w:tcPr>
          <w:p w:rsidR="00AD4146" w:rsidRPr="00873EDD" w:rsidRDefault="00AD4146" w:rsidP="00AD4146">
            <w:pPr>
              <w:pStyle w:val="ListParagraph"/>
              <w:numPr>
                <w:ilvl w:val="0"/>
                <w:numId w:val="2"/>
              </w:numPr>
              <w:rPr>
                <w:rFonts w:ascii="Arial" w:hAnsi="Arial" w:cs="Arial"/>
              </w:rPr>
            </w:pPr>
          </w:p>
        </w:tc>
        <w:tc>
          <w:tcPr>
            <w:tcW w:w="8216" w:type="dxa"/>
          </w:tcPr>
          <w:p w:rsidR="00AD4146" w:rsidRPr="00873EDD" w:rsidRDefault="00337B34" w:rsidP="00EB3F98">
            <w:pPr>
              <w:rPr>
                <w:rFonts w:ascii="Arial" w:hAnsi="Arial" w:cs="Arial"/>
              </w:rPr>
            </w:pPr>
            <w:r w:rsidRPr="00873EDD">
              <w:rPr>
                <w:rFonts w:ascii="Arial" w:hAnsi="Arial" w:cs="Arial"/>
              </w:rPr>
              <w:t>Supervise, train and develop staff as appropriate.</w:t>
            </w:r>
          </w:p>
        </w:tc>
      </w:tr>
    </w:tbl>
    <w:p w:rsidR="00EB3F98" w:rsidRPr="00873EDD" w:rsidRDefault="00EB3F98"/>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EB3F98" w:rsidRPr="00873EDD" w:rsidTr="002521DF">
        <w:trPr>
          <w:trHeight w:val="291"/>
        </w:trPr>
        <w:tc>
          <w:tcPr>
            <w:tcW w:w="9634" w:type="dxa"/>
            <w:gridSpan w:val="2"/>
          </w:tcPr>
          <w:p w:rsidR="00EB3F98" w:rsidRPr="00873EDD" w:rsidRDefault="00337B34" w:rsidP="002521DF">
            <w:pPr>
              <w:pStyle w:val="Heading3"/>
              <w:outlineLvl w:val="2"/>
              <w:rPr>
                <w:b/>
                <w:sz w:val="22"/>
                <w:szCs w:val="22"/>
              </w:rPr>
            </w:pPr>
            <w:r w:rsidRPr="00873EDD">
              <w:rPr>
                <w:rFonts w:ascii="Arial" w:hAnsi="Arial" w:cs="Arial"/>
                <w:b/>
                <w:color w:val="auto"/>
                <w:sz w:val="22"/>
                <w:szCs w:val="22"/>
              </w:rPr>
              <w:t>Main Duties – Administration</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337B34">
            <w:pPr>
              <w:rPr>
                <w:rFonts w:ascii="Arial" w:hAnsi="Arial" w:cs="Arial"/>
              </w:rPr>
            </w:pPr>
            <w:r w:rsidRPr="00873EDD">
              <w:rPr>
                <w:rFonts w:ascii="Arial" w:hAnsi="Arial" w:cs="Arial"/>
              </w:rPr>
              <w:t>Manage manual and computerised record/information systems.</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Analyse and evaluate data/information and produce reports/information/data as required.</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Undertake typing and word processing and complex IT - based tasks.</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Provide personal (administrative and organisational) support to other staff.</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Provide administrative and organisational support to the Governing Body.</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Undertake administration of complex procedures.</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 xml:space="preserve">Complete and submit complex forms, returns, </w:t>
            </w:r>
            <w:proofErr w:type="spellStart"/>
            <w:r w:rsidRPr="00873EDD">
              <w:rPr>
                <w:rFonts w:ascii="Arial" w:hAnsi="Arial" w:cs="Arial"/>
              </w:rPr>
              <w:t>etc</w:t>
            </w:r>
            <w:proofErr w:type="spellEnd"/>
            <w:r w:rsidRPr="00873EDD">
              <w:rPr>
                <w:rFonts w:ascii="Arial" w:hAnsi="Arial" w:cs="Arial"/>
              </w:rPr>
              <w:t xml:space="preserve"> including those to outside agencies, </w:t>
            </w:r>
            <w:proofErr w:type="spellStart"/>
            <w:r w:rsidRPr="00873EDD">
              <w:rPr>
                <w:rFonts w:ascii="Arial" w:hAnsi="Arial" w:cs="Arial"/>
              </w:rPr>
              <w:t>eg</w:t>
            </w:r>
            <w:proofErr w:type="spellEnd"/>
            <w:r w:rsidRPr="00873EDD">
              <w:rPr>
                <w:rFonts w:ascii="Arial" w:hAnsi="Arial" w:cs="Arial"/>
              </w:rPr>
              <w:t xml:space="preserve"> National Assembly for Wales.</w:t>
            </w:r>
          </w:p>
        </w:tc>
      </w:tr>
      <w:tr w:rsidR="00EB3F98" w:rsidRPr="00873EDD" w:rsidTr="002521DF">
        <w:trPr>
          <w:trHeight w:val="275"/>
        </w:trPr>
        <w:tc>
          <w:tcPr>
            <w:tcW w:w="1418" w:type="dxa"/>
            <w:vAlign w:val="center"/>
          </w:tcPr>
          <w:p w:rsidR="00EB3F98" w:rsidRPr="00873EDD" w:rsidRDefault="00EB3F98" w:rsidP="002521DF">
            <w:pPr>
              <w:pStyle w:val="ListParagraph"/>
              <w:numPr>
                <w:ilvl w:val="0"/>
                <w:numId w:val="10"/>
              </w:numPr>
              <w:rPr>
                <w:rFonts w:ascii="Arial" w:hAnsi="Arial" w:cs="Arial"/>
              </w:rPr>
            </w:pPr>
          </w:p>
        </w:tc>
        <w:tc>
          <w:tcPr>
            <w:tcW w:w="8216" w:type="dxa"/>
          </w:tcPr>
          <w:p w:rsidR="00EB3F98" w:rsidRPr="00873EDD" w:rsidRDefault="00337B34" w:rsidP="00EB3F98">
            <w:pPr>
              <w:rPr>
                <w:rFonts w:ascii="Arial" w:hAnsi="Arial" w:cs="Arial"/>
              </w:rPr>
            </w:pPr>
            <w:r w:rsidRPr="00873EDD">
              <w:rPr>
                <w:rFonts w:ascii="Arial" w:hAnsi="Arial" w:cs="Arial"/>
              </w:rPr>
              <w:t>Manage the procedures for notifying the relevant body of staffing/payroll changes for implementation.</w:t>
            </w:r>
          </w:p>
        </w:tc>
      </w:tr>
    </w:tbl>
    <w:p w:rsidR="00EB3F98" w:rsidRPr="00873EDD" w:rsidRDefault="00EB3F98"/>
    <w:p w:rsidR="00337B34" w:rsidRPr="00873EDD" w:rsidRDefault="00337B34"/>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064776" w:rsidRPr="00873EDD" w:rsidTr="00724C54">
        <w:trPr>
          <w:trHeight w:val="291"/>
        </w:trPr>
        <w:tc>
          <w:tcPr>
            <w:tcW w:w="9634" w:type="dxa"/>
            <w:gridSpan w:val="2"/>
          </w:tcPr>
          <w:p w:rsidR="00064776" w:rsidRPr="00873EDD" w:rsidRDefault="00337B34" w:rsidP="00064776">
            <w:pPr>
              <w:pStyle w:val="Heading3"/>
              <w:outlineLvl w:val="2"/>
              <w:rPr>
                <w:sz w:val="22"/>
                <w:szCs w:val="22"/>
              </w:rPr>
            </w:pPr>
            <w:r w:rsidRPr="00873EDD">
              <w:rPr>
                <w:rFonts w:ascii="Arial" w:hAnsi="Arial" w:cs="Arial"/>
                <w:b/>
                <w:color w:val="auto"/>
                <w:sz w:val="22"/>
                <w:szCs w:val="22"/>
              </w:rPr>
              <w:lastRenderedPageBreak/>
              <w:t>Main Duties – Resources</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1"/>
              </w:numPr>
              <w:rPr>
                <w:rFonts w:ascii="Arial" w:hAnsi="Arial" w:cs="Arial"/>
              </w:rPr>
            </w:pPr>
          </w:p>
        </w:tc>
        <w:tc>
          <w:tcPr>
            <w:tcW w:w="8216" w:type="dxa"/>
          </w:tcPr>
          <w:p w:rsidR="00064776" w:rsidRPr="00873EDD" w:rsidRDefault="00337B34" w:rsidP="00337B34">
            <w:pPr>
              <w:jc w:val="both"/>
              <w:rPr>
                <w:rFonts w:ascii="Arial" w:hAnsi="Arial" w:cs="Arial"/>
              </w:rPr>
            </w:pPr>
            <w:r w:rsidRPr="00873EDD">
              <w:rPr>
                <w:rFonts w:ascii="Arial" w:hAnsi="Arial" w:cs="Arial"/>
              </w:rPr>
              <w:t>Operate relevant equipment/complex ICT packages.</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1"/>
              </w:numPr>
              <w:rPr>
                <w:rFonts w:ascii="Arial" w:hAnsi="Arial" w:cs="Arial"/>
              </w:rPr>
            </w:pPr>
          </w:p>
        </w:tc>
        <w:tc>
          <w:tcPr>
            <w:tcW w:w="8216" w:type="dxa"/>
          </w:tcPr>
          <w:p w:rsidR="00064776" w:rsidRPr="00873EDD" w:rsidRDefault="00337B34" w:rsidP="00337B34">
            <w:pPr>
              <w:jc w:val="both"/>
              <w:rPr>
                <w:rFonts w:ascii="Arial" w:hAnsi="Arial" w:cs="Arial"/>
              </w:rPr>
            </w:pPr>
            <w:r w:rsidRPr="00873EDD">
              <w:rPr>
                <w:rFonts w:ascii="Arial" w:hAnsi="Arial" w:cs="Arial"/>
              </w:rPr>
              <w:t>Monitor and manage stock within an agreed budget, cataloguing resources and undertaking audits as required.</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1"/>
              </w:numPr>
              <w:rPr>
                <w:rFonts w:ascii="Arial" w:hAnsi="Arial" w:cs="Arial"/>
              </w:rPr>
            </w:pPr>
          </w:p>
        </w:tc>
        <w:tc>
          <w:tcPr>
            <w:tcW w:w="8216" w:type="dxa"/>
          </w:tcPr>
          <w:p w:rsidR="00064776" w:rsidRPr="00873EDD" w:rsidRDefault="00337B34" w:rsidP="00337B34">
            <w:pPr>
              <w:jc w:val="both"/>
              <w:rPr>
                <w:rFonts w:ascii="Arial" w:hAnsi="Arial" w:cs="Arial"/>
              </w:rPr>
            </w:pPr>
            <w:r w:rsidRPr="00873EDD">
              <w:rPr>
                <w:rFonts w:ascii="Arial" w:hAnsi="Arial" w:cs="Arial"/>
              </w:rPr>
              <w:t>Manage uniform and other sales within the school.</w:t>
            </w:r>
          </w:p>
        </w:tc>
      </w:tr>
      <w:tr w:rsidR="00064776" w:rsidRPr="00873EDD" w:rsidTr="00724C54">
        <w:trPr>
          <w:trHeight w:val="275"/>
        </w:trPr>
        <w:tc>
          <w:tcPr>
            <w:tcW w:w="1418" w:type="dxa"/>
            <w:vAlign w:val="center"/>
          </w:tcPr>
          <w:p w:rsidR="00064776" w:rsidRPr="00873EDD" w:rsidRDefault="00064776" w:rsidP="00337B34">
            <w:pPr>
              <w:pStyle w:val="ListParagraph"/>
              <w:numPr>
                <w:ilvl w:val="0"/>
                <w:numId w:val="11"/>
              </w:numPr>
              <w:rPr>
                <w:rFonts w:ascii="Arial" w:hAnsi="Arial" w:cs="Arial"/>
              </w:rPr>
            </w:pPr>
          </w:p>
        </w:tc>
        <w:tc>
          <w:tcPr>
            <w:tcW w:w="8216" w:type="dxa"/>
          </w:tcPr>
          <w:p w:rsidR="00064776" w:rsidRPr="00873EDD" w:rsidRDefault="00337B34" w:rsidP="00337B34">
            <w:pPr>
              <w:jc w:val="both"/>
              <w:rPr>
                <w:rFonts w:ascii="Arial" w:hAnsi="Arial" w:cs="Arial"/>
              </w:rPr>
            </w:pPr>
            <w:r w:rsidRPr="00873EDD">
              <w:rPr>
                <w:rFonts w:ascii="Arial" w:hAnsi="Arial" w:cs="Arial"/>
              </w:rPr>
              <w:t>Provide advice and guidance to staff, pupils and others.</w:t>
            </w:r>
          </w:p>
        </w:tc>
      </w:tr>
      <w:tr w:rsidR="00064776" w:rsidRPr="00873EDD" w:rsidTr="00724C54">
        <w:trPr>
          <w:trHeight w:val="275"/>
        </w:trPr>
        <w:tc>
          <w:tcPr>
            <w:tcW w:w="1418" w:type="dxa"/>
            <w:vAlign w:val="center"/>
          </w:tcPr>
          <w:p w:rsidR="00064776" w:rsidRPr="00873EDD" w:rsidRDefault="00064776" w:rsidP="00337B34">
            <w:pPr>
              <w:pStyle w:val="ListParagraph"/>
              <w:numPr>
                <w:ilvl w:val="0"/>
                <w:numId w:val="11"/>
              </w:numPr>
              <w:rPr>
                <w:rFonts w:ascii="Arial" w:hAnsi="Arial" w:cs="Arial"/>
              </w:rPr>
            </w:pPr>
          </w:p>
        </w:tc>
        <w:tc>
          <w:tcPr>
            <w:tcW w:w="8216" w:type="dxa"/>
          </w:tcPr>
          <w:p w:rsidR="00064776" w:rsidRPr="00873EDD" w:rsidRDefault="00337B34" w:rsidP="00337B34">
            <w:pPr>
              <w:jc w:val="both"/>
              <w:rPr>
                <w:rFonts w:ascii="Arial" w:hAnsi="Arial" w:cs="Arial"/>
              </w:rPr>
            </w:pPr>
            <w:r w:rsidRPr="00873EDD">
              <w:rPr>
                <w:rFonts w:ascii="Arial" w:hAnsi="Arial" w:cs="Arial"/>
              </w:rPr>
              <w:t>Undertake research and obtain information to inform decisions.</w:t>
            </w:r>
          </w:p>
        </w:tc>
      </w:tr>
      <w:tr w:rsidR="00337B34" w:rsidRPr="00873EDD" w:rsidTr="00724C54">
        <w:trPr>
          <w:trHeight w:val="275"/>
        </w:trPr>
        <w:tc>
          <w:tcPr>
            <w:tcW w:w="1418" w:type="dxa"/>
            <w:vAlign w:val="center"/>
          </w:tcPr>
          <w:p w:rsidR="00337B34" w:rsidRPr="00873EDD" w:rsidRDefault="00337B34" w:rsidP="00337B34">
            <w:pPr>
              <w:pStyle w:val="ListParagraph"/>
              <w:numPr>
                <w:ilvl w:val="0"/>
                <w:numId w:val="11"/>
              </w:numPr>
              <w:rPr>
                <w:rFonts w:ascii="Arial" w:hAnsi="Arial" w:cs="Arial"/>
              </w:rPr>
            </w:pPr>
          </w:p>
        </w:tc>
        <w:tc>
          <w:tcPr>
            <w:tcW w:w="8216" w:type="dxa"/>
          </w:tcPr>
          <w:p w:rsidR="00337B34" w:rsidRPr="00873EDD" w:rsidRDefault="00337B34" w:rsidP="00337B34">
            <w:pPr>
              <w:jc w:val="both"/>
              <w:rPr>
                <w:rFonts w:ascii="Arial" w:hAnsi="Arial" w:cs="Arial"/>
              </w:rPr>
            </w:pPr>
            <w:r w:rsidRPr="00873EDD">
              <w:rPr>
                <w:rFonts w:ascii="Arial" w:hAnsi="Arial" w:cs="Arial"/>
              </w:rPr>
              <w:t>Assist with procurement and sponsorship.</w:t>
            </w:r>
          </w:p>
        </w:tc>
      </w:tr>
      <w:tr w:rsidR="00337B34" w:rsidRPr="00873EDD" w:rsidTr="00724C54">
        <w:trPr>
          <w:trHeight w:val="275"/>
        </w:trPr>
        <w:tc>
          <w:tcPr>
            <w:tcW w:w="1418" w:type="dxa"/>
            <w:vAlign w:val="center"/>
          </w:tcPr>
          <w:p w:rsidR="00337B34" w:rsidRPr="00873EDD" w:rsidRDefault="00337B34" w:rsidP="00337B34">
            <w:pPr>
              <w:pStyle w:val="ListParagraph"/>
              <w:numPr>
                <w:ilvl w:val="0"/>
                <w:numId w:val="11"/>
              </w:numPr>
              <w:rPr>
                <w:rFonts w:ascii="Arial" w:hAnsi="Arial" w:cs="Arial"/>
              </w:rPr>
            </w:pPr>
          </w:p>
        </w:tc>
        <w:tc>
          <w:tcPr>
            <w:tcW w:w="8216" w:type="dxa"/>
          </w:tcPr>
          <w:p w:rsidR="00337B34" w:rsidRPr="00873EDD" w:rsidRDefault="00337B34" w:rsidP="00337B34">
            <w:pPr>
              <w:jc w:val="both"/>
              <w:rPr>
                <w:rFonts w:ascii="Arial" w:hAnsi="Arial" w:cs="Arial"/>
              </w:rPr>
            </w:pPr>
            <w:r w:rsidRPr="00873EDD">
              <w:rPr>
                <w:rFonts w:ascii="Arial" w:hAnsi="Arial" w:cs="Arial"/>
              </w:rPr>
              <w:t>Assist with marketing and promotion of the school.</w:t>
            </w:r>
          </w:p>
        </w:tc>
      </w:tr>
      <w:tr w:rsidR="00337B34" w:rsidRPr="00873EDD" w:rsidTr="00724C54">
        <w:trPr>
          <w:trHeight w:val="275"/>
        </w:trPr>
        <w:tc>
          <w:tcPr>
            <w:tcW w:w="1418" w:type="dxa"/>
            <w:vAlign w:val="center"/>
          </w:tcPr>
          <w:p w:rsidR="00337B34" w:rsidRPr="00873EDD" w:rsidRDefault="00337B34" w:rsidP="00337B34">
            <w:pPr>
              <w:pStyle w:val="ListParagraph"/>
              <w:numPr>
                <w:ilvl w:val="0"/>
                <w:numId w:val="11"/>
              </w:numPr>
              <w:rPr>
                <w:rFonts w:ascii="Arial" w:hAnsi="Arial" w:cs="Arial"/>
              </w:rPr>
            </w:pPr>
          </w:p>
        </w:tc>
        <w:tc>
          <w:tcPr>
            <w:tcW w:w="8216" w:type="dxa"/>
          </w:tcPr>
          <w:p w:rsidR="00337B34" w:rsidRPr="00873EDD" w:rsidRDefault="00337B34" w:rsidP="00337B34">
            <w:pPr>
              <w:jc w:val="both"/>
              <w:rPr>
                <w:rFonts w:ascii="Arial" w:hAnsi="Arial" w:cs="Arial"/>
              </w:rPr>
            </w:pPr>
            <w:r w:rsidRPr="00873EDD">
              <w:rPr>
                <w:rFonts w:ascii="Arial" w:hAnsi="Arial" w:cs="Arial"/>
              </w:rPr>
              <w:t>Manage administration of facilities, including use of school premises.</w:t>
            </w:r>
          </w:p>
        </w:tc>
      </w:tr>
      <w:tr w:rsidR="00337B34" w:rsidRPr="00873EDD" w:rsidTr="00724C54">
        <w:trPr>
          <w:trHeight w:val="275"/>
        </w:trPr>
        <w:tc>
          <w:tcPr>
            <w:tcW w:w="1418" w:type="dxa"/>
            <w:vAlign w:val="center"/>
          </w:tcPr>
          <w:p w:rsidR="00337B34" w:rsidRPr="00873EDD" w:rsidRDefault="00337B34" w:rsidP="00337B34">
            <w:pPr>
              <w:pStyle w:val="ListParagraph"/>
              <w:numPr>
                <w:ilvl w:val="0"/>
                <w:numId w:val="11"/>
              </w:numPr>
              <w:rPr>
                <w:rFonts w:ascii="Arial" w:hAnsi="Arial" w:cs="Arial"/>
              </w:rPr>
            </w:pPr>
          </w:p>
        </w:tc>
        <w:tc>
          <w:tcPr>
            <w:tcW w:w="8216" w:type="dxa"/>
          </w:tcPr>
          <w:p w:rsidR="00337B34" w:rsidRPr="00873EDD" w:rsidRDefault="00337B34" w:rsidP="00337B34">
            <w:pPr>
              <w:jc w:val="both"/>
              <w:rPr>
                <w:rFonts w:ascii="Arial" w:hAnsi="Arial" w:cs="Arial"/>
              </w:rPr>
            </w:pPr>
            <w:r w:rsidRPr="00873EDD">
              <w:rPr>
                <w:rFonts w:ascii="Arial" w:hAnsi="Arial" w:cs="Arial"/>
              </w:rPr>
              <w:t>Undertake complex financial administration procedures.</w:t>
            </w:r>
          </w:p>
        </w:tc>
      </w:tr>
      <w:tr w:rsidR="00337B34" w:rsidRPr="00873EDD" w:rsidTr="00724C54">
        <w:trPr>
          <w:trHeight w:val="275"/>
        </w:trPr>
        <w:tc>
          <w:tcPr>
            <w:tcW w:w="1418" w:type="dxa"/>
            <w:vAlign w:val="center"/>
          </w:tcPr>
          <w:p w:rsidR="00337B34" w:rsidRPr="00873EDD" w:rsidRDefault="00337B34" w:rsidP="00337B34">
            <w:pPr>
              <w:pStyle w:val="ListParagraph"/>
              <w:numPr>
                <w:ilvl w:val="0"/>
                <w:numId w:val="11"/>
              </w:numPr>
              <w:rPr>
                <w:rFonts w:ascii="Arial" w:hAnsi="Arial" w:cs="Arial"/>
              </w:rPr>
            </w:pPr>
          </w:p>
        </w:tc>
        <w:tc>
          <w:tcPr>
            <w:tcW w:w="8216" w:type="dxa"/>
          </w:tcPr>
          <w:p w:rsidR="00337B34" w:rsidRPr="00873EDD" w:rsidRDefault="00337B34" w:rsidP="00337B34">
            <w:pPr>
              <w:jc w:val="both"/>
              <w:rPr>
                <w:rFonts w:ascii="Arial" w:hAnsi="Arial" w:cs="Arial"/>
              </w:rPr>
            </w:pPr>
            <w:r w:rsidRPr="00873EDD">
              <w:rPr>
                <w:rFonts w:ascii="Arial" w:hAnsi="Arial" w:cs="Arial"/>
              </w:rPr>
              <w:t>Manage expenditure within an agreed budget.</w:t>
            </w:r>
          </w:p>
        </w:tc>
      </w:tr>
    </w:tbl>
    <w:p w:rsidR="00064776" w:rsidRPr="00873EDD" w:rsidRDefault="00064776"/>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064776" w:rsidRPr="00873EDD" w:rsidTr="00724C54">
        <w:trPr>
          <w:trHeight w:val="291"/>
        </w:trPr>
        <w:tc>
          <w:tcPr>
            <w:tcW w:w="9634" w:type="dxa"/>
            <w:gridSpan w:val="2"/>
          </w:tcPr>
          <w:p w:rsidR="00064776" w:rsidRPr="00873EDD" w:rsidRDefault="00337B34" w:rsidP="00064776">
            <w:pPr>
              <w:pStyle w:val="Heading3"/>
              <w:outlineLvl w:val="2"/>
              <w:rPr>
                <w:sz w:val="22"/>
                <w:szCs w:val="22"/>
              </w:rPr>
            </w:pPr>
            <w:r w:rsidRPr="00873EDD">
              <w:rPr>
                <w:rFonts w:ascii="Arial" w:hAnsi="Arial" w:cs="Arial"/>
                <w:b/>
                <w:color w:val="auto"/>
                <w:sz w:val="22"/>
                <w:szCs w:val="22"/>
              </w:rPr>
              <w:t xml:space="preserve">Main Duties – Responsibilities </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337B34">
            <w:pPr>
              <w:rPr>
                <w:rFonts w:ascii="Arial" w:hAnsi="Arial" w:cs="Arial"/>
              </w:rPr>
            </w:pPr>
            <w:r w:rsidRPr="00873EDD">
              <w:rPr>
                <w:rFonts w:ascii="Arial" w:hAnsi="Arial" w:cs="Arial"/>
              </w:rPr>
              <w:t>Comply with and assist with the development of policies and procedures relating to child protection, health, safety and security, confidentiality and data protection, reporting all concerns to an appropriate person.</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724C54">
            <w:pPr>
              <w:rPr>
                <w:rFonts w:ascii="Arial" w:hAnsi="Arial" w:cs="Arial"/>
              </w:rPr>
            </w:pPr>
            <w:r w:rsidRPr="00873EDD">
              <w:rPr>
                <w:rFonts w:ascii="Arial" w:hAnsi="Arial" w:cs="Arial"/>
              </w:rPr>
              <w:t>Be aware of and support difference and ensure equal opportunities for all.</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EB3F98">
            <w:pPr>
              <w:rPr>
                <w:rFonts w:ascii="Arial" w:hAnsi="Arial" w:cs="Arial"/>
              </w:rPr>
            </w:pPr>
            <w:r w:rsidRPr="00873EDD">
              <w:rPr>
                <w:rFonts w:ascii="Arial" w:hAnsi="Arial" w:cs="Arial"/>
              </w:rPr>
              <w:t>Contribute to the overall ethos/work/aims of the school.</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EB3F98">
            <w:pPr>
              <w:rPr>
                <w:rFonts w:ascii="Arial" w:hAnsi="Arial" w:cs="Arial"/>
              </w:rPr>
            </w:pPr>
            <w:r w:rsidRPr="00873EDD">
              <w:rPr>
                <w:rFonts w:ascii="Arial" w:hAnsi="Arial" w:cs="Arial"/>
              </w:rPr>
              <w:t>Establish constructive relationships and communicate with other agencies/ professionals.</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724C54">
            <w:pPr>
              <w:rPr>
                <w:rFonts w:ascii="Arial" w:hAnsi="Arial" w:cs="Arial"/>
              </w:rPr>
            </w:pPr>
            <w:r w:rsidRPr="00873EDD">
              <w:rPr>
                <w:rFonts w:ascii="Arial" w:hAnsi="Arial" w:cs="Arial"/>
              </w:rPr>
              <w:t>Attend and participate in regular meetings.</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EB3F98">
            <w:pPr>
              <w:rPr>
                <w:rFonts w:ascii="Arial" w:hAnsi="Arial" w:cs="Arial"/>
              </w:rPr>
            </w:pPr>
            <w:r w:rsidRPr="00873EDD">
              <w:rPr>
                <w:rFonts w:ascii="Arial" w:hAnsi="Arial" w:cs="Arial"/>
              </w:rPr>
              <w:t>Participate in training and other learning activities and performance development as required.</w:t>
            </w:r>
          </w:p>
        </w:tc>
      </w:tr>
      <w:tr w:rsidR="00064776" w:rsidRPr="00873EDD" w:rsidTr="00724C54">
        <w:trPr>
          <w:trHeight w:val="275"/>
        </w:trPr>
        <w:tc>
          <w:tcPr>
            <w:tcW w:w="1418" w:type="dxa"/>
            <w:vAlign w:val="center"/>
          </w:tcPr>
          <w:p w:rsidR="00064776" w:rsidRPr="00873EDD" w:rsidRDefault="00064776" w:rsidP="00064776">
            <w:pPr>
              <w:pStyle w:val="ListParagraph"/>
              <w:numPr>
                <w:ilvl w:val="0"/>
                <w:numId w:val="12"/>
              </w:numPr>
              <w:rPr>
                <w:rFonts w:ascii="Arial" w:hAnsi="Arial" w:cs="Arial"/>
              </w:rPr>
            </w:pPr>
          </w:p>
        </w:tc>
        <w:tc>
          <w:tcPr>
            <w:tcW w:w="8216" w:type="dxa"/>
          </w:tcPr>
          <w:p w:rsidR="00064776" w:rsidRPr="00873EDD" w:rsidRDefault="00337B34" w:rsidP="00EB3F98">
            <w:pPr>
              <w:rPr>
                <w:rFonts w:ascii="Arial" w:hAnsi="Arial" w:cs="Arial"/>
              </w:rPr>
            </w:pPr>
            <w:r w:rsidRPr="00873EDD">
              <w:rPr>
                <w:rFonts w:ascii="Arial" w:hAnsi="Arial" w:cs="Arial"/>
              </w:rPr>
              <w:t>Recognise own strengths and areas of expertise and use these to advise and support others.</w:t>
            </w:r>
          </w:p>
        </w:tc>
      </w:tr>
    </w:tbl>
    <w:p w:rsidR="00EB3F98" w:rsidRPr="00873EDD" w:rsidRDefault="00EB3F98"/>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873EDD" w:rsidTr="00652D67">
        <w:trPr>
          <w:trHeight w:val="277"/>
        </w:trPr>
        <w:tc>
          <w:tcPr>
            <w:tcW w:w="9634" w:type="dxa"/>
            <w:gridSpan w:val="2"/>
          </w:tcPr>
          <w:p w:rsidR="00652D67" w:rsidRPr="00873EDD" w:rsidRDefault="00652D67" w:rsidP="00652D67">
            <w:pPr>
              <w:pStyle w:val="Heading3"/>
              <w:outlineLvl w:val="2"/>
              <w:rPr>
                <w:sz w:val="22"/>
                <w:szCs w:val="22"/>
              </w:rPr>
            </w:pPr>
            <w:r w:rsidRPr="00873EDD">
              <w:rPr>
                <w:rFonts w:ascii="Arial" w:eastAsiaTheme="minorHAnsi" w:hAnsi="Arial" w:cs="Arial"/>
                <w:b/>
                <w:color w:val="auto"/>
                <w:sz w:val="22"/>
                <w:szCs w:val="22"/>
              </w:rPr>
              <w:t xml:space="preserve">Duties and Responsibilities – Corporate </w:t>
            </w: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jc w:val="both"/>
              <w:rPr>
                <w:rFonts w:ascii="Arial" w:hAnsi="Arial" w:cs="Arial"/>
              </w:rPr>
            </w:pPr>
          </w:p>
          <w:p w:rsidR="00652D67" w:rsidRPr="00873EDD" w:rsidRDefault="00652D67" w:rsidP="00652D67">
            <w:pPr>
              <w:jc w:val="both"/>
            </w:pPr>
            <w:r w:rsidRPr="00873EDD">
              <w:rPr>
                <w:rFonts w:ascii="Arial" w:hAnsi="Arial" w:cs="Arial"/>
              </w:rPr>
              <w:t>To be responsible for establishing good working relationships both internally and externally.</w:t>
            </w:r>
          </w:p>
          <w:p w:rsidR="00652D67" w:rsidRPr="00873EDD" w:rsidRDefault="00652D67" w:rsidP="00652D67">
            <w:pPr>
              <w:jc w:val="both"/>
            </w:pP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jc w:val="both"/>
              <w:rPr>
                <w:rFonts w:ascii="Arial" w:hAnsi="Arial" w:cs="Arial"/>
              </w:rPr>
            </w:pPr>
            <w:r w:rsidRPr="00873EDD">
              <w:rPr>
                <w:rFonts w:ascii="Arial" w:hAnsi="Arial" w:cs="Arial"/>
              </w:rPr>
              <w:t>Compliance with the Authority’s Policies and Procedures and to make known to Senior Officers any areas which are not adequately covered.</w:t>
            </w: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spacing w:before="120"/>
              <w:jc w:val="both"/>
              <w:rPr>
                <w:rFonts w:ascii="Arial" w:hAnsi="Arial" w:cs="Arial"/>
              </w:rPr>
            </w:pPr>
            <w:r w:rsidRPr="00873EDD">
              <w:rPr>
                <w:rFonts w:ascii="Arial" w:hAnsi="Arial" w:cs="Arial"/>
              </w:rPr>
              <w:t>To participate actively in supporting the Authority’s principles and practices of equality of opportunity as laid down within the Equalities Policy.</w:t>
            </w: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spacing w:before="120"/>
              <w:jc w:val="both"/>
              <w:rPr>
                <w:rFonts w:ascii="Arial" w:hAnsi="Arial" w:cs="Arial"/>
              </w:rPr>
            </w:pPr>
            <w:r w:rsidRPr="00873EDD">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spacing w:before="120"/>
              <w:jc w:val="both"/>
              <w:rPr>
                <w:rFonts w:ascii="Arial" w:hAnsi="Arial" w:cs="Arial"/>
              </w:rPr>
            </w:pPr>
            <w:r w:rsidRPr="00873EDD">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873EDD" w:rsidTr="00652D67">
        <w:trPr>
          <w:trHeight w:val="1132"/>
        </w:trPr>
        <w:tc>
          <w:tcPr>
            <w:tcW w:w="1413" w:type="dxa"/>
            <w:vAlign w:val="center"/>
          </w:tcPr>
          <w:p w:rsidR="00652D67" w:rsidRPr="00873EDD" w:rsidRDefault="00652D67" w:rsidP="00652D67">
            <w:pPr>
              <w:pStyle w:val="ListParagraph"/>
              <w:numPr>
                <w:ilvl w:val="0"/>
                <w:numId w:val="3"/>
              </w:numPr>
            </w:pPr>
          </w:p>
        </w:tc>
        <w:tc>
          <w:tcPr>
            <w:tcW w:w="8221" w:type="dxa"/>
            <w:vAlign w:val="center"/>
          </w:tcPr>
          <w:p w:rsidR="00652D67" w:rsidRPr="00873EDD" w:rsidRDefault="00652D67" w:rsidP="00652D67">
            <w:pPr>
              <w:spacing w:before="120"/>
              <w:jc w:val="both"/>
              <w:rPr>
                <w:rFonts w:ascii="Arial" w:hAnsi="Arial" w:cs="Arial"/>
              </w:rPr>
            </w:pPr>
            <w:r w:rsidRPr="00873EDD">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RPr="00873EDD" w:rsidTr="00652D67">
        <w:trPr>
          <w:trHeight w:val="1132"/>
        </w:trPr>
        <w:tc>
          <w:tcPr>
            <w:tcW w:w="1413" w:type="dxa"/>
            <w:vAlign w:val="center"/>
          </w:tcPr>
          <w:p w:rsidR="00CA295C" w:rsidRPr="00873EDD" w:rsidRDefault="00CA295C" w:rsidP="00652D67">
            <w:pPr>
              <w:pStyle w:val="ListParagraph"/>
              <w:numPr>
                <w:ilvl w:val="0"/>
                <w:numId w:val="3"/>
              </w:numPr>
            </w:pPr>
          </w:p>
        </w:tc>
        <w:tc>
          <w:tcPr>
            <w:tcW w:w="8221" w:type="dxa"/>
            <w:vAlign w:val="center"/>
          </w:tcPr>
          <w:p w:rsidR="00CA295C" w:rsidRPr="00873EDD" w:rsidRDefault="00CA295C" w:rsidP="00652D67">
            <w:pPr>
              <w:spacing w:before="120"/>
              <w:jc w:val="both"/>
              <w:rPr>
                <w:rFonts w:ascii="Arial" w:hAnsi="Arial" w:cs="Arial"/>
              </w:rPr>
            </w:pPr>
            <w:r w:rsidRPr="00873EDD">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Pr="00873EDD" w:rsidRDefault="00F02984" w:rsidP="00BB698B"/>
    <w:p w:rsidR="001A316A" w:rsidRPr="00873EDD" w:rsidRDefault="001A316A" w:rsidP="001A316A">
      <w:pPr>
        <w:pStyle w:val="Heading6"/>
        <w:rPr>
          <w:rFonts w:ascii="Arial" w:hAnsi="Arial" w:cs="Arial"/>
          <w:b/>
          <w:color w:val="auto"/>
          <w:u w:val="single"/>
        </w:rPr>
      </w:pPr>
      <w:r w:rsidRPr="00873EDD">
        <w:rPr>
          <w:rFonts w:ascii="Arial" w:hAnsi="Arial" w:cs="Arial"/>
          <w:b/>
          <w:color w:val="auto"/>
          <w:u w:val="single"/>
        </w:rPr>
        <w:t>Review Date/Right to Vary</w:t>
      </w:r>
    </w:p>
    <w:p w:rsidR="001A316A" w:rsidRPr="00873EDD" w:rsidRDefault="001A316A" w:rsidP="001A316A">
      <w:pPr>
        <w:jc w:val="both"/>
        <w:rPr>
          <w:rFonts w:ascii="Arial" w:hAnsi="Arial" w:cs="Arial"/>
        </w:rPr>
      </w:pPr>
    </w:p>
    <w:p w:rsidR="001A316A" w:rsidRPr="00873EDD" w:rsidRDefault="001A316A" w:rsidP="001A316A">
      <w:pPr>
        <w:jc w:val="both"/>
        <w:rPr>
          <w:rFonts w:ascii="Arial" w:hAnsi="Arial" w:cs="Arial"/>
        </w:rPr>
      </w:pPr>
      <w:r w:rsidRPr="00873EDD">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873EDD" w:rsidRDefault="001A316A" w:rsidP="001A316A">
      <w:pPr>
        <w:jc w:val="both"/>
        <w:rPr>
          <w:rFonts w:ascii="Arial" w:hAnsi="Arial" w:cs="Arial"/>
        </w:rPr>
      </w:pPr>
    </w:p>
    <w:p w:rsidR="001A316A" w:rsidRPr="00873EDD" w:rsidRDefault="001A316A" w:rsidP="001A316A">
      <w:pPr>
        <w:spacing w:after="0" w:line="240" w:lineRule="auto"/>
        <w:jc w:val="both"/>
        <w:rPr>
          <w:rFonts w:ascii="Arial" w:hAnsi="Arial" w:cs="Arial"/>
        </w:rPr>
      </w:pPr>
      <w:r w:rsidRPr="00873EDD">
        <w:rPr>
          <w:rFonts w:ascii="Arial" w:hAnsi="Arial" w:cs="Arial"/>
          <w:b/>
          <w:bCs/>
        </w:rPr>
        <w:t>Signed by</w:t>
      </w:r>
      <w:proofErr w:type="gramStart"/>
      <w:r w:rsidRPr="00873EDD">
        <w:rPr>
          <w:rFonts w:ascii="Arial" w:hAnsi="Arial" w:cs="Arial"/>
          <w:b/>
          <w:bCs/>
        </w:rPr>
        <w:t xml:space="preserve">:  </w:t>
      </w:r>
      <w:r w:rsidRPr="00873EDD">
        <w:rPr>
          <w:rFonts w:ascii="Arial" w:hAnsi="Arial" w:cs="Arial"/>
        </w:rPr>
        <w:t>………………………………………….</w:t>
      </w:r>
      <w:proofErr w:type="gramEnd"/>
      <w:r w:rsidRPr="00873EDD">
        <w:rPr>
          <w:rFonts w:ascii="Arial" w:hAnsi="Arial" w:cs="Arial"/>
        </w:rPr>
        <w:tab/>
      </w:r>
      <w:r w:rsidRPr="00873EDD">
        <w:rPr>
          <w:rFonts w:ascii="Arial" w:hAnsi="Arial" w:cs="Arial"/>
          <w:b/>
          <w:bCs/>
        </w:rPr>
        <w:t>Date</w:t>
      </w:r>
      <w:proofErr w:type="gramStart"/>
      <w:r w:rsidRPr="00873EDD">
        <w:rPr>
          <w:rFonts w:ascii="Arial" w:hAnsi="Arial" w:cs="Arial"/>
          <w:b/>
          <w:bCs/>
        </w:rPr>
        <w:t>:</w:t>
      </w:r>
      <w:r w:rsidRPr="00873EDD">
        <w:rPr>
          <w:rFonts w:ascii="Arial" w:hAnsi="Arial" w:cs="Arial"/>
        </w:rPr>
        <w:t xml:space="preserve">  ……………………………..</w:t>
      </w:r>
      <w:proofErr w:type="gramEnd"/>
    </w:p>
    <w:p w:rsidR="001A316A" w:rsidRPr="00873EDD" w:rsidRDefault="001A316A" w:rsidP="001A316A">
      <w:pPr>
        <w:pStyle w:val="Heading7"/>
        <w:spacing w:line="240" w:lineRule="auto"/>
        <w:rPr>
          <w:rFonts w:ascii="Arial" w:hAnsi="Arial" w:cs="Arial"/>
          <w:i w:val="0"/>
          <w:iCs w:val="0"/>
          <w:color w:val="auto"/>
        </w:rPr>
      </w:pPr>
      <w:r w:rsidRPr="00873EDD">
        <w:rPr>
          <w:rFonts w:ascii="Arial" w:hAnsi="Arial" w:cs="Arial"/>
          <w:i w:val="0"/>
          <w:iCs w:val="0"/>
          <w:color w:val="auto"/>
        </w:rPr>
        <w:t>Employee’s Name and Signature</w:t>
      </w:r>
    </w:p>
    <w:p w:rsidR="001A316A" w:rsidRPr="00873EDD" w:rsidRDefault="001A316A" w:rsidP="001A316A">
      <w:pPr>
        <w:jc w:val="both"/>
        <w:rPr>
          <w:rFonts w:ascii="Arial" w:hAnsi="Arial" w:cs="Arial"/>
        </w:rPr>
      </w:pPr>
    </w:p>
    <w:p w:rsidR="001A316A" w:rsidRPr="00873EDD" w:rsidRDefault="001A316A" w:rsidP="001A316A">
      <w:pPr>
        <w:jc w:val="both"/>
        <w:rPr>
          <w:rFonts w:ascii="Arial" w:hAnsi="Arial" w:cs="Arial"/>
        </w:rPr>
      </w:pPr>
    </w:p>
    <w:p w:rsidR="001A316A" w:rsidRPr="00873EDD" w:rsidRDefault="001A316A" w:rsidP="001A316A">
      <w:pPr>
        <w:jc w:val="both"/>
        <w:rPr>
          <w:rFonts w:ascii="Arial" w:hAnsi="Arial" w:cs="Arial"/>
        </w:rPr>
      </w:pPr>
    </w:p>
    <w:p w:rsidR="001A316A" w:rsidRPr="00873EDD" w:rsidRDefault="001A316A" w:rsidP="001A316A">
      <w:pPr>
        <w:pStyle w:val="Heading8"/>
        <w:rPr>
          <w:rFonts w:ascii="Arial" w:hAnsi="Arial" w:cs="Arial"/>
          <w:sz w:val="22"/>
          <w:szCs w:val="22"/>
        </w:rPr>
      </w:pPr>
      <w:r w:rsidRPr="00873EDD">
        <w:rPr>
          <w:rFonts w:ascii="Arial" w:hAnsi="Arial" w:cs="Arial"/>
          <w:sz w:val="22"/>
          <w:szCs w:val="22"/>
        </w:rPr>
        <w:t xml:space="preserve">Approved by </w:t>
      </w:r>
    </w:p>
    <w:p w:rsidR="00043590" w:rsidRPr="00873EDD" w:rsidRDefault="001A316A" w:rsidP="00463327">
      <w:pPr>
        <w:jc w:val="both"/>
        <w:rPr>
          <w:rFonts w:ascii="Arial" w:hAnsi="Arial" w:cs="Arial"/>
        </w:rPr>
      </w:pPr>
      <w:r w:rsidRPr="00873EDD">
        <w:rPr>
          <w:rFonts w:ascii="Arial" w:hAnsi="Arial" w:cs="Arial"/>
          <w:b/>
          <w:bCs/>
        </w:rPr>
        <w:t>Head of Service</w:t>
      </w:r>
      <w:proofErr w:type="gramStart"/>
      <w:r w:rsidRPr="00873EDD">
        <w:rPr>
          <w:rFonts w:ascii="Arial" w:hAnsi="Arial" w:cs="Arial"/>
          <w:b/>
          <w:bCs/>
        </w:rPr>
        <w:t xml:space="preserve">:  </w:t>
      </w:r>
      <w:r w:rsidRPr="00873EDD">
        <w:rPr>
          <w:rFonts w:ascii="Arial" w:hAnsi="Arial" w:cs="Arial"/>
        </w:rPr>
        <w:t>…………………………………..</w:t>
      </w:r>
      <w:proofErr w:type="gramEnd"/>
      <w:r w:rsidRPr="00873EDD">
        <w:rPr>
          <w:rFonts w:ascii="Arial" w:hAnsi="Arial" w:cs="Arial"/>
        </w:rPr>
        <w:t xml:space="preserve">   </w:t>
      </w:r>
      <w:r w:rsidRPr="00873EDD">
        <w:rPr>
          <w:rFonts w:ascii="Arial" w:hAnsi="Arial" w:cs="Arial"/>
          <w:b/>
          <w:bCs/>
        </w:rPr>
        <w:t>Date</w:t>
      </w:r>
      <w:proofErr w:type="gramStart"/>
      <w:r w:rsidRPr="00873EDD">
        <w:rPr>
          <w:rFonts w:ascii="Arial" w:hAnsi="Arial" w:cs="Arial"/>
          <w:b/>
          <w:bCs/>
        </w:rPr>
        <w:t xml:space="preserve">:   </w:t>
      </w:r>
      <w:r w:rsidR="00F02984" w:rsidRPr="00873EDD">
        <w:rPr>
          <w:rFonts w:ascii="Arial" w:hAnsi="Arial" w:cs="Arial"/>
        </w:rPr>
        <w:t>……………………………..</w:t>
      </w:r>
      <w:proofErr w:type="gramEnd"/>
      <w:r w:rsidR="00043590" w:rsidRPr="00873EDD">
        <w:rPr>
          <w:rFonts w:ascii="Arial" w:hAnsi="Arial" w:cs="Arial"/>
          <w:u w:val="single"/>
        </w:rPr>
        <w:br w:type="page"/>
      </w:r>
    </w:p>
    <w:p w:rsidR="00AA13FF" w:rsidRPr="00873EDD" w:rsidRDefault="00AA13FF" w:rsidP="00AA13FF">
      <w:pPr>
        <w:pStyle w:val="Heading1"/>
        <w:rPr>
          <w:rFonts w:ascii="Arial" w:hAnsi="Arial" w:cs="Arial"/>
          <w:sz w:val="28"/>
          <w:szCs w:val="22"/>
          <w:u w:val="single"/>
        </w:rPr>
      </w:pPr>
      <w:r w:rsidRPr="00873EDD">
        <w:rPr>
          <w:rFonts w:ascii="Arial" w:hAnsi="Arial" w:cs="Arial"/>
          <w:sz w:val="28"/>
          <w:szCs w:val="22"/>
          <w:u w:val="single"/>
        </w:rPr>
        <w:lastRenderedPageBreak/>
        <w:t>PERSON SPECIFICATION</w:t>
      </w:r>
    </w:p>
    <w:p w:rsidR="00AA13FF" w:rsidRPr="00873EDD" w:rsidRDefault="00AA13FF" w:rsidP="00AA13FF">
      <w:pPr>
        <w:rPr>
          <w:b/>
        </w:rPr>
      </w:pPr>
    </w:p>
    <w:p w:rsidR="00AA13FF" w:rsidRPr="00873EDD" w:rsidRDefault="00AA13FF" w:rsidP="00AA13FF">
      <w:pPr>
        <w:rPr>
          <w:rFonts w:ascii="Arial" w:hAnsi="Arial" w:cs="Arial"/>
          <w:b/>
        </w:rPr>
      </w:pPr>
      <w:r w:rsidRPr="00873EDD">
        <w:rPr>
          <w:rFonts w:ascii="Arial" w:hAnsi="Arial" w:cs="Arial"/>
          <w:b/>
        </w:rPr>
        <w:t>Post:</w:t>
      </w:r>
      <w:r w:rsidR="00095251" w:rsidRPr="00873EDD">
        <w:t xml:space="preserve"> </w:t>
      </w:r>
      <w:r w:rsidR="002E1AB3" w:rsidRPr="00873EDD">
        <w:rPr>
          <w:rFonts w:ascii="Arial" w:hAnsi="Arial" w:cs="Arial"/>
          <w:b/>
        </w:rPr>
        <w:t>School Support Officer - Administration and Organisation (Level 3)</w:t>
      </w:r>
    </w:p>
    <w:p w:rsidR="00AA13FF" w:rsidRPr="00873EDD" w:rsidRDefault="00AA13FF" w:rsidP="0063439E">
      <w:pPr>
        <w:rPr>
          <w:rFonts w:ascii="Arial" w:hAnsi="Arial" w:cs="Arial"/>
          <w:b/>
        </w:rPr>
      </w:pPr>
      <w:r w:rsidRPr="00873EDD">
        <w:rPr>
          <w:rFonts w:ascii="Arial" w:hAnsi="Arial" w:cs="Arial"/>
          <w:b/>
        </w:rPr>
        <w:t>Date:</w:t>
      </w:r>
    </w:p>
    <w:tbl>
      <w:tblPr>
        <w:tblStyle w:val="TableGrid"/>
        <w:tblW w:w="9366" w:type="dxa"/>
        <w:jc w:val="center"/>
        <w:tblLayout w:type="fixed"/>
        <w:tblLook w:val="04A0" w:firstRow="1" w:lastRow="0" w:firstColumn="1" w:lastColumn="0" w:noHBand="0" w:noVBand="1"/>
      </w:tblPr>
      <w:tblGrid>
        <w:gridCol w:w="2278"/>
        <w:gridCol w:w="4820"/>
        <w:gridCol w:w="1417"/>
        <w:gridCol w:w="426"/>
        <w:gridCol w:w="425"/>
      </w:tblGrid>
      <w:tr w:rsidR="00E42831" w:rsidRPr="00873EDD" w:rsidTr="002E1AB3">
        <w:trPr>
          <w:cantSplit/>
          <w:trHeight w:val="1375"/>
          <w:jc w:val="center"/>
        </w:trPr>
        <w:tc>
          <w:tcPr>
            <w:tcW w:w="2278" w:type="dxa"/>
            <w:vAlign w:val="center"/>
          </w:tcPr>
          <w:p w:rsidR="00E42831" w:rsidRPr="00873EDD" w:rsidRDefault="00E42831" w:rsidP="0063439E">
            <w:pPr>
              <w:rPr>
                <w:rFonts w:ascii="Arial" w:hAnsi="Arial" w:cs="Arial"/>
                <w:b/>
              </w:rPr>
            </w:pPr>
            <w:r w:rsidRPr="00873EDD">
              <w:rPr>
                <w:rFonts w:ascii="Arial" w:hAnsi="Arial" w:cs="Arial"/>
                <w:b/>
              </w:rPr>
              <w:t>Factor</w:t>
            </w:r>
          </w:p>
        </w:tc>
        <w:tc>
          <w:tcPr>
            <w:tcW w:w="4820" w:type="dxa"/>
            <w:vAlign w:val="center"/>
          </w:tcPr>
          <w:p w:rsidR="00E42831" w:rsidRPr="00873EDD" w:rsidRDefault="00E42831" w:rsidP="0063439E">
            <w:pPr>
              <w:rPr>
                <w:rFonts w:ascii="Arial" w:hAnsi="Arial" w:cs="Arial"/>
                <w:b/>
              </w:rPr>
            </w:pPr>
            <w:r w:rsidRPr="00873EDD">
              <w:rPr>
                <w:rFonts w:ascii="Arial" w:hAnsi="Arial" w:cs="Arial"/>
                <w:b/>
              </w:rPr>
              <w:t>Requirements</w:t>
            </w:r>
          </w:p>
        </w:tc>
        <w:tc>
          <w:tcPr>
            <w:tcW w:w="1417" w:type="dxa"/>
            <w:vAlign w:val="center"/>
          </w:tcPr>
          <w:p w:rsidR="00E42831" w:rsidRPr="00873EDD" w:rsidRDefault="00E42831" w:rsidP="0063439E">
            <w:pPr>
              <w:rPr>
                <w:rFonts w:ascii="Arial" w:hAnsi="Arial" w:cs="Arial"/>
                <w:b/>
              </w:rPr>
            </w:pPr>
            <w:r w:rsidRPr="00873EDD">
              <w:rPr>
                <w:rFonts w:ascii="Arial" w:hAnsi="Arial" w:cs="Arial"/>
                <w:b/>
              </w:rPr>
              <w:t>How Identified</w:t>
            </w:r>
          </w:p>
        </w:tc>
        <w:tc>
          <w:tcPr>
            <w:tcW w:w="426" w:type="dxa"/>
            <w:textDirection w:val="btLr"/>
            <w:vAlign w:val="center"/>
          </w:tcPr>
          <w:p w:rsidR="00E42831" w:rsidRPr="00873EDD" w:rsidRDefault="00E42831" w:rsidP="006F75CE">
            <w:pPr>
              <w:ind w:left="113" w:right="113"/>
              <w:rPr>
                <w:rFonts w:ascii="Arial" w:hAnsi="Arial" w:cs="Arial"/>
                <w:b/>
                <w:color w:val="000000"/>
              </w:rPr>
            </w:pPr>
            <w:r w:rsidRPr="00873EDD">
              <w:rPr>
                <w:rFonts w:ascii="Arial" w:hAnsi="Arial" w:cs="Arial"/>
                <w:b/>
                <w:color w:val="000000"/>
              </w:rPr>
              <w:t>Essential</w:t>
            </w:r>
          </w:p>
          <w:p w:rsidR="00E42831" w:rsidRPr="00873EDD" w:rsidRDefault="00E42831" w:rsidP="006F75CE">
            <w:pPr>
              <w:ind w:left="113" w:right="113"/>
              <w:rPr>
                <w:rFonts w:ascii="Arial" w:hAnsi="Arial" w:cs="Arial"/>
                <w:b/>
              </w:rPr>
            </w:pPr>
          </w:p>
        </w:tc>
        <w:tc>
          <w:tcPr>
            <w:tcW w:w="425" w:type="dxa"/>
            <w:textDirection w:val="btLr"/>
          </w:tcPr>
          <w:p w:rsidR="00E42831" w:rsidRPr="00873EDD" w:rsidRDefault="00E42831" w:rsidP="006F75CE">
            <w:pPr>
              <w:ind w:left="113" w:right="113"/>
              <w:rPr>
                <w:rFonts w:ascii="Arial" w:hAnsi="Arial" w:cs="Arial"/>
                <w:b/>
                <w:color w:val="000000"/>
              </w:rPr>
            </w:pPr>
            <w:r w:rsidRPr="00873EDD">
              <w:rPr>
                <w:rFonts w:ascii="Arial" w:hAnsi="Arial" w:cs="Arial"/>
                <w:b/>
                <w:color w:val="000000"/>
              </w:rPr>
              <w:t>Desirable</w:t>
            </w:r>
          </w:p>
          <w:p w:rsidR="00E42831" w:rsidRPr="00873EDD" w:rsidRDefault="00E42831" w:rsidP="006F75CE">
            <w:pPr>
              <w:ind w:left="113" w:right="113"/>
              <w:rPr>
                <w:rFonts w:ascii="Arial" w:hAnsi="Arial" w:cs="Arial"/>
                <w:b/>
                <w:color w:val="000000"/>
              </w:rPr>
            </w:pPr>
          </w:p>
        </w:tc>
      </w:tr>
      <w:tr w:rsidR="002E1AB3" w:rsidRPr="00873EDD" w:rsidTr="002E1AB3">
        <w:trPr>
          <w:trHeight w:val="634"/>
          <w:jc w:val="center"/>
        </w:trPr>
        <w:tc>
          <w:tcPr>
            <w:tcW w:w="2278" w:type="dxa"/>
            <w:vMerge w:val="restart"/>
            <w:vAlign w:val="center"/>
          </w:tcPr>
          <w:p w:rsidR="002E1AB3" w:rsidRPr="00873EDD" w:rsidRDefault="002E1AB3" w:rsidP="0063439E">
            <w:pPr>
              <w:rPr>
                <w:rFonts w:ascii="Arial" w:hAnsi="Arial" w:cs="Arial"/>
                <w:b/>
              </w:rPr>
            </w:pPr>
            <w:r w:rsidRPr="00873EDD">
              <w:rPr>
                <w:rFonts w:ascii="Arial" w:hAnsi="Arial" w:cs="Arial"/>
                <w:b/>
              </w:rPr>
              <w:t>Knowledge &amp; Skills</w:t>
            </w:r>
          </w:p>
        </w:tc>
        <w:tc>
          <w:tcPr>
            <w:tcW w:w="4820" w:type="dxa"/>
            <w:vAlign w:val="center"/>
          </w:tcPr>
          <w:p w:rsidR="002E1AB3" w:rsidRPr="00873EDD" w:rsidRDefault="002E1AB3" w:rsidP="00095251">
            <w:pPr>
              <w:rPr>
                <w:rFonts w:ascii="Arial" w:hAnsi="Arial" w:cs="Arial"/>
              </w:rPr>
            </w:pPr>
            <w:r w:rsidRPr="00873EDD">
              <w:rPr>
                <w:rFonts w:ascii="Arial" w:hAnsi="Arial" w:cs="Arial"/>
              </w:rPr>
              <w:t>Experience of development, management and operation of administrative systems.</w:t>
            </w:r>
          </w:p>
        </w:tc>
        <w:tc>
          <w:tcPr>
            <w:tcW w:w="1417" w:type="dxa"/>
            <w:vAlign w:val="center"/>
          </w:tcPr>
          <w:p w:rsidR="002E1AB3" w:rsidRPr="00873EDD" w:rsidRDefault="002E1AB3" w:rsidP="00D02D5C">
            <w:pPr>
              <w:jc w:val="center"/>
              <w:rPr>
                <w:rFonts w:ascii="Arial" w:hAnsi="Arial" w:cs="Arial"/>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767"/>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2E1AB3">
            <w:pPr>
              <w:rPr>
                <w:rFonts w:ascii="Arial" w:hAnsi="Arial" w:cs="Arial"/>
              </w:rPr>
            </w:pPr>
            <w:r w:rsidRPr="00873EDD">
              <w:rPr>
                <w:rFonts w:ascii="Arial" w:hAnsi="Arial" w:cs="Arial"/>
              </w:rPr>
              <w:t>NVQ3 or equivalent qualification, or experience in relevant discipline.</w:t>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34"/>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095251">
            <w:pPr>
              <w:rPr>
                <w:rFonts w:ascii="Arial" w:hAnsi="Arial" w:cs="Arial"/>
              </w:rPr>
            </w:pPr>
            <w:r w:rsidRPr="00873EDD">
              <w:rPr>
                <w:rFonts w:ascii="Arial" w:hAnsi="Arial" w:cs="Arial"/>
              </w:rPr>
              <w:t>Very good numeracy/literacy skills.</w:t>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34"/>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2E1AB3">
            <w:pPr>
              <w:rPr>
                <w:rFonts w:ascii="Arial" w:hAnsi="Arial" w:cs="Arial"/>
              </w:rPr>
            </w:pPr>
            <w:r w:rsidRPr="00873EDD">
              <w:rPr>
                <w:rFonts w:ascii="Arial" w:hAnsi="Arial" w:cs="Arial"/>
              </w:rPr>
              <w:t>Effective use of ICT and other specialist equipment/resources.</w:t>
            </w:r>
            <w:r w:rsidRPr="00873EDD">
              <w:rPr>
                <w:rFonts w:ascii="Arial" w:hAnsi="Arial" w:cs="Arial"/>
              </w:rPr>
              <w:tab/>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34"/>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095251">
            <w:pPr>
              <w:rPr>
                <w:rFonts w:ascii="Arial" w:hAnsi="Arial" w:cs="Arial"/>
              </w:rPr>
            </w:pPr>
            <w:r w:rsidRPr="00873EDD">
              <w:rPr>
                <w:rFonts w:ascii="Arial" w:hAnsi="Arial" w:cs="Arial"/>
              </w:rPr>
              <w:t>Full working knowledge of relevant policies/codes of practice and awareness of relevant legislation.</w:t>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34"/>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095251">
            <w:pPr>
              <w:rPr>
                <w:rFonts w:ascii="Arial" w:hAnsi="Arial" w:cs="Arial"/>
              </w:rPr>
            </w:pPr>
            <w:r w:rsidRPr="00873EDD">
              <w:rPr>
                <w:rFonts w:ascii="Arial" w:hAnsi="Arial" w:cs="Arial"/>
              </w:rPr>
              <w:t>Very good ICT skills.</w:t>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34"/>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095251">
            <w:pPr>
              <w:rPr>
                <w:rFonts w:ascii="Arial" w:hAnsi="Arial" w:cs="Arial"/>
              </w:rPr>
            </w:pPr>
            <w:r w:rsidRPr="00873EDD">
              <w:rPr>
                <w:rFonts w:ascii="Arial" w:hAnsi="Arial" w:cs="Arial"/>
              </w:rPr>
              <w:t>Ability to relate well to children and adults.</w:t>
            </w:r>
          </w:p>
        </w:tc>
        <w:tc>
          <w:tcPr>
            <w:tcW w:w="1417" w:type="dxa"/>
            <w:vAlign w:val="center"/>
          </w:tcPr>
          <w:p w:rsidR="002E1AB3" w:rsidRPr="00873EDD" w:rsidRDefault="002E1AB3" w:rsidP="00D02D5C">
            <w:pPr>
              <w:jc w:val="center"/>
              <w:rPr>
                <w:rFonts w:ascii="Arial" w:hAnsi="Arial" w:cs="Arial"/>
                <w:b/>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rPr>
            </w:pPr>
            <w:r w:rsidRPr="00873EDD">
              <w:rPr>
                <w:rFonts w:ascii="Arial" w:hAnsi="Arial" w:cs="Arial"/>
              </w:rPr>
              <w:t>E</w:t>
            </w:r>
          </w:p>
        </w:tc>
        <w:tc>
          <w:tcPr>
            <w:tcW w:w="425" w:type="dxa"/>
          </w:tcPr>
          <w:p w:rsidR="002E1AB3" w:rsidRPr="00873EDD" w:rsidRDefault="002E1AB3" w:rsidP="00D02D5C">
            <w:pPr>
              <w:jc w:val="center"/>
              <w:rPr>
                <w:rFonts w:ascii="Arial" w:hAnsi="Arial" w:cs="Arial"/>
              </w:rPr>
            </w:pPr>
          </w:p>
        </w:tc>
      </w:tr>
      <w:tr w:rsidR="002E1AB3" w:rsidRPr="00873EDD" w:rsidTr="002E1AB3">
        <w:trPr>
          <w:trHeight w:val="677"/>
          <w:jc w:val="center"/>
        </w:trPr>
        <w:tc>
          <w:tcPr>
            <w:tcW w:w="2278" w:type="dxa"/>
            <w:vMerge/>
            <w:vAlign w:val="center"/>
          </w:tcPr>
          <w:p w:rsidR="002E1AB3" w:rsidRPr="00873EDD" w:rsidRDefault="002E1AB3" w:rsidP="0063439E">
            <w:pPr>
              <w:rPr>
                <w:rFonts w:ascii="Arial" w:hAnsi="Arial" w:cs="Arial"/>
                <w:b/>
              </w:rPr>
            </w:pPr>
          </w:p>
        </w:tc>
        <w:tc>
          <w:tcPr>
            <w:tcW w:w="4820" w:type="dxa"/>
            <w:vAlign w:val="center"/>
          </w:tcPr>
          <w:p w:rsidR="002E1AB3" w:rsidRPr="00873EDD" w:rsidRDefault="002E1AB3" w:rsidP="00095251">
            <w:pPr>
              <w:rPr>
                <w:rFonts w:ascii="Arial" w:hAnsi="Arial" w:cs="Arial"/>
                <w:color w:val="FF0000"/>
              </w:rPr>
            </w:pPr>
            <w:r w:rsidRPr="00873EDD">
              <w:rPr>
                <w:rFonts w:ascii="Arial" w:hAnsi="Arial" w:cs="Arial"/>
                <w:color w:val="FF0000"/>
              </w:rPr>
              <w:t>The ability to communicate in Welsh is essential.</w:t>
            </w:r>
          </w:p>
          <w:p w:rsidR="002E1AB3" w:rsidRPr="00873EDD" w:rsidRDefault="002E1AB3" w:rsidP="00095251">
            <w:pPr>
              <w:rPr>
                <w:rFonts w:ascii="Arial" w:hAnsi="Arial" w:cs="Arial"/>
                <w:color w:val="FF0000"/>
              </w:rPr>
            </w:pPr>
          </w:p>
          <w:p w:rsidR="002E1AB3" w:rsidRPr="00873EDD" w:rsidRDefault="002E1AB3" w:rsidP="00095251">
            <w:pPr>
              <w:rPr>
                <w:rFonts w:ascii="Arial" w:hAnsi="Arial" w:cs="Arial"/>
                <w:color w:val="FF0000"/>
              </w:rPr>
            </w:pPr>
          </w:p>
          <w:p w:rsidR="002E1AB3" w:rsidRPr="00873EDD" w:rsidRDefault="002E1AB3" w:rsidP="00095251">
            <w:pPr>
              <w:rPr>
                <w:rFonts w:ascii="Arial" w:hAnsi="Arial" w:cs="Arial"/>
                <w:color w:val="000000"/>
              </w:rPr>
            </w:pPr>
            <w:r w:rsidRPr="00873EDD">
              <w:rPr>
                <w:rFonts w:ascii="Arial" w:hAnsi="Arial" w:cs="Arial"/>
                <w:color w:val="FF0000"/>
              </w:rPr>
              <w:t>The ability to communicate in Welsh is desirable.</w:t>
            </w:r>
          </w:p>
        </w:tc>
        <w:tc>
          <w:tcPr>
            <w:tcW w:w="1417" w:type="dxa"/>
            <w:vAlign w:val="center"/>
          </w:tcPr>
          <w:p w:rsidR="002E1AB3" w:rsidRPr="00873EDD" w:rsidRDefault="002E1AB3" w:rsidP="00D02D5C">
            <w:pPr>
              <w:jc w:val="center"/>
              <w:rPr>
                <w:rFonts w:ascii="Arial" w:hAnsi="Arial" w:cs="Arial"/>
              </w:rPr>
            </w:pPr>
            <w:r w:rsidRPr="00873EDD">
              <w:rPr>
                <w:rFonts w:ascii="Arial" w:hAnsi="Arial" w:cs="Arial"/>
              </w:rPr>
              <w:t>AF/I</w:t>
            </w:r>
          </w:p>
        </w:tc>
        <w:tc>
          <w:tcPr>
            <w:tcW w:w="426" w:type="dxa"/>
            <w:vAlign w:val="center"/>
          </w:tcPr>
          <w:p w:rsidR="002E1AB3" w:rsidRPr="00873EDD" w:rsidRDefault="002E1AB3" w:rsidP="00D02D5C">
            <w:pPr>
              <w:jc w:val="center"/>
              <w:rPr>
                <w:rFonts w:ascii="Arial" w:hAnsi="Arial" w:cs="Arial"/>
                <w:color w:val="FF0000"/>
              </w:rPr>
            </w:pPr>
          </w:p>
          <w:p w:rsidR="002E1AB3" w:rsidRPr="00873EDD" w:rsidRDefault="002E1AB3" w:rsidP="00D56591">
            <w:pPr>
              <w:rPr>
                <w:rFonts w:ascii="Arial" w:hAnsi="Arial" w:cs="Arial"/>
                <w:color w:val="FF0000"/>
              </w:rPr>
            </w:pPr>
            <w:r w:rsidRPr="00873EDD">
              <w:rPr>
                <w:rFonts w:ascii="Arial" w:hAnsi="Arial" w:cs="Arial"/>
                <w:color w:val="FF0000"/>
              </w:rPr>
              <w:t>E</w:t>
            </w:r>
          </w:p>
          <w:p w:rsidR="002E1AB3" w:rsidRPr="00873EDD" w:rsidRDefault="002E1AB3" w:rsidP="00D02D5C">
            <w:pPr>
              <w:jc w:val="center"/>
              <w:rPr>
                <w:rFonts w:ascii="Arial" w:hAnsi="Arial" w:cs="Arial"/>
                <w:color w:val="FF0000"/>
              </w:rPr>
            </w:pPr>
          </w:p>
          <w:p w:rsidR="002E1AB3" w:rsidRPr="00873EDD" w:rsidRDefault="002E1AB3" w:rsidP="00D56591">
            <w:pP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tc>
        <w:tc>
          <w:tcPr>
            <w:tcW w:w="425" w:type="dxa"/>
          </w:tcPr>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02D5C">
            <w:pPr>
              <w:jc w:val="center"/>
              <w:rPr>
                <w:rFonts w:ascii="Arial" w:hAnsi="Arial" w:cs="Arial"/>
                <w:color w:val="FF0000"/>
              </w:rPr>
            </w:pPr>
          </w:p>
          <w:p w:rsidR="002E1AB3" w:rsidRPr="00873EDD" w:rsidRDefault="002E1AB3" w:rsidP="00D56591">
            <w:pPr>
              <w:rPr>
                <w:rFonts w:ascii="Arial" w:hAnsi="Arial" w:cs="Arial"/>
                <w:color w:val="FF0000"/>
              </w:rPr>
            </w:pPr>
          </w:p>
          <w:p w:rsidR="002E1AB3" w:rsidRPr="00873EDD" w:rsidRDefault="002E1AB3" w:rsidP="00D02D5C">
            <w:pPr>
              <w:jc w:val="center"/>
              <w:rPr>
                <w:rFonts w:ascii="Arial" w:hAnsi="Arial" w:cs="Arial"/>
                <w:color w:val="FF0000"/>
              </w:rPr>
            </w:pPr>
            <w:r w:rsidRPr="00873EDD">
              <w:rPr>
                <w:rFonts w:ascii="Arial" w:hAnsi="Arial" w:cs="Arial"/>
                <w:color w:val="FF0000"/>
              </w:rPr>
              <w:t>D</w:t>
            </w:r>
          </w:p>
        </w:tc>
      </w:tr>
      <w:tr w:rsidR="00E42831" w:rsidRPr="00873EDD" w:rsidTr="002E1AB3">
        <w:trPr>
          <w:trHeight w:val="552"/>
          <w:jc w:val="center"/>
        </w:trPr>
        <w:tc>
          <w:tcPr>
            <w:tcW w:w="2278" w:type="dxa"/>
            <w:vAlign w:val="center"/>
          </w:tcPr>
          <w:p w:rsidR="00E42831" w:rsidRPr="00873EDD" w:rsidRDefault="00E42831" w:rsidP="00AA13FF">
            <w:pPr>
              <w:rPr>
                <w:rFonts w:ascii="Arial" w:hAnsi="Arial" w:cs="Arial"/>
                <w:b/>
              </w:rPr>
            </w:pPr>
            <w:r w:rsidRPr="00873EDD">
              <w:rPr>
                <w:rFonts w:ascii="Arial" w:hAnsi="Arial" w:cs="Arial"/>
                <w:b/>
              </w:rPr>
              <w:t>Supervision &amp; Management</w:t>
            </w:r>
          </w:p>
        </w:tc>
        <w:tc>
          <w:tcPr>
            <w:tcW w:w="4820" w:type="dxa"/>
          </w:tcPr>
          <w:p w:rsidR="00E42831" w:rsidRPr="00873EDD" w:rsidRDefault="00095251" w:rsidP="00095251">
            <w:pPr>
              <w:rPr>
                <w:rFonts w:ascii="Arial" w:hAnsi="Arial" w:cs="Arial"/>
              </w:rPr>
            </w:pPr>
            <w:r w:rsidRPr="00873EDD">
              <w:rPr>
                <w:rFonts w:ascii="Arial" w:hAnsi="Arial" w:cs="Arial"/>
              </w:rPr>
              <w:t>N/A</w:t>
            </w:r>
          </w:p>
        </w:tc>
        <w:tc>
          <w:tcPr>
            <w:tcW w:w="1417" w:type="dxa"/>
            <w:vAlign w:val="center"/>
          </w:tcPr>
          <w:p w:rsidR="00E42831" w:rsidRPr="00873EDD" w:rsidRDefault="00E42831" w:rsidP="00D02D5C">
            <w:pPr>
              <w:jc w:val="center"/>
              <w:rPr>
                <w:rFonts w:ascii="Arial" w:hAnsi="Arial" w:cs="Arial"/>
              </w:rPr>
            </w:pPr>
          </w:p>
        </w:tc>
        <w:tc>
          <w:tcPr>
            <w:tcW w:w="426" w:type="dxa"/>
            <w:vAlign w:val="center"/>
          </w:tcPr>
          <w:p w:rsidR="00E42831" w:rsidRPr="00873EDD" w:rsidRDefault="00E42831" w:rsidP="00D02D5C">
            <w:pPr>
              <w:jc w:val="center"/>
              <w:rPr>
                <w:rFonts w:ascii="Arial" w:hAnsi="Arial" w:cs="Arial"/>
              </w:rPr>
            </w:pPr>
          </w:p>
        </w:tc>
        <w:tc>
          <w:tcPr>
            <w:tcW w:w="425" w:type="dxa"/>
          </w:tcPr>
          <w:p w:rsidR="00E42831" w:rsidRPr="00873EDD" w:rsidRDefault="00E42831" w:rsidP="00D02D5C">
            <w:pPr>
              <w:jc w:val="center"/>
              <w:rPr>
                <w:rFonts w:ascii="Arial" w:hAnsi="Arial" w:cs="Arial"/>
              </w:rPr>
            </w:pPr>
          </w:p>
        </w:tc>
      </w:tr>
      <w:tr w:rsidR="00873EDD" w:rsidRPr="00873EDD" w:rsidTr="00C94108">
        <w:trPr>
          <w:trHeight w:val="552"/>
          <w:jc w:val="center"/>
        </w:trPr>
        <w:tc>
          <w:tcPr>
            <w:tcW w:w="2278" w:type="dxa"/>
            <w:vAlign w:val="center"/>
          </w:tcPr>
          <w:p w:rsidR="00873EDD" w:rsidRPr="00873EDD" w:rsidRDefault="00873EDD" w:rsidP="00873EDD">
            <w:pPr>
              <w:rPr>
                <w:rFonts w:ascii="Arial" w:hAnsi="Arial" w:cs="Arial"/>
                <w:b/>
              </w:rPr>
            </w:pPr>
            <w:r w:rsidRPr="00873EDD">
              <w:rPr>
                <w:rFonts w:ascii="Arial" w:hAnsi="Arial" w:cs="Arial"/>
                <w:b/>
              </w:rPr>
              <w:t>Creativity &amp; Innovation</w:t>
            </w:r>
          </w:p>
        </w:tc>
        <w:tc>
          <w:tcPr>
            <w:tcW w:w="4820" w:type="dxa"/>
          </w:tcPr>
          <w:p w:rsidR="00873EDD" w:rsidRPr="00873EDD" w:rsidRDefault="00873EDD" w:rsidP="00873EDD">
            <w:pPr>
              <w:rPr>
                <w:rFonts w:ascii="Arial" w:hAnsi="Arial" w:cs="Arial"/>
              </w:rPr>
            </w:pPr>
            <w:r w:rsidRPr="00873EDD">
              <w:rPr>
                <w:rFonts w:ascii="Arial" w:hAnsi="Arial" w:cs="Arial"/>
              </w:rPr>
              <w:t>Ability to self-evaluate learning needs and actively seek learning opportunities.</w:t>
            </w:r>
          </w:p>
        </w:tc>
        <w:tc>
          <w:tcPr>
            <w:tcW w:w="1417" w:type="dxa"/>
          </w:tcPr>
          <w:p w:rsidR="00873EDD" w:rsidRPr="00873EDD" w:rsidRDefault="00873EDD" w:rsidP="00873EDD">
            <w:pPr>
              <w:rPr>
                <w:rFonts w:ascii="Arial" w:hAnsi="Arial" w:cs="Arial"/>
              </w:rPr>
            </w:pPr>
            <w:r w:rsidRPr="00873EDD">
              <w:rPr>
                <w:rFonts w:ascii="Arial" w:hAnsi="Arial" w:cs="Arial"/>
              </w:rPr>
              <w:t>AF/I</w:t>
            </w:r>
          </w:p>
        </w:tc>
        <w:tc>
          <w:tcPr>
            <w:tcW w:w="426" w:type="dxa"/>
          </w:tcPr>
          <w:p w:rsidR="00873EDD" w:rsidRPr="00873EDD" w:rsidRDefault="00873EDD" w:rsidP="00873EDD">
            <w:pPr>
              <w:rPr>
                <w:rFonts w:ascii="Arial" w:hAnsi="Arial" w:cs="Arial"/>
              </w:rPr>
            </w:pPr>
            <w:r w:rsidRPr="00873EDD">
              <w:rPr>
                <w:rFonts w:ascii="Arial" w:hAnsi="Arial" w:cs="Arial"/>
              </w:rPr>
              <w:t>E</w:t>
            </w:r>
          </w:p>
        </w:tc>
        <w:tc>
          <w:tcPr>
            <w:tcW w:w="425" w:type="dxa"/>
          </w:tcPr>
          <w:p w:rsidR="00873EDD" w:rsidRPr="00873EDD" w:rsidRDefault="00873EDD" w:rsidP="00873EDD">
            <w:pPr>
              <w:rPr>
                <w:rFonts w:ascii="Arial" w:hAnsi="Arial" w:cs="Arial"/>
              </w:rPr>
            </w:pPr>
          </w:p>
        </w:tc>
      </w:tr>
      <w:tr w:rsidR="00873EDD" w:rsidRPr="00873EDD" w:rsidTr="00CF0375">
        <w:trPr>
          <w:trHeight w:val="552"/>
          <w:jc w:val="center"/>
        </w:trPr>
        <w:tc>
          <w:tcPr>
            <w:tcW w:w="2278" w:type="dxa"/>
            <w:vAlign w:val="center"/>
          </w:tcPr>
          <w:p w:rsidR="00873EDD" w:rsidRPr="00873EDD" w:rsidRDefault="00873EDD" w:rsidP="00873EDD">
            <w:pPr>
              <w:rPr>
                <w:rFonts w:ascii="Arial" w:hAnsi="Arial" w:cs="Arial"/>
                <w:b/>
              </w:rPr>
            </w:pPr>
            <w:r w:rsidRPr="00873EDD">
              <w:rPr>
                <w:rFonts w:ascii="Arial" w:hAnsi="Arial" w:cs="Arial"/>
                <w:b/>
              </w:rPr>
              <w:t xml:space="preserve">Contacts &amp; </w:t>
            </w:r>
          </w:p>
          <w:p w:rsidR="00873EDD" w:rsidRPr="00873EDD" w:rsidRDefault="00873EDD" w:rsidP="00873EDD">
            <w:pPr>
              <w:rPr>
                <w:rFonts w:ascii="Arial" w:hAnsi="Arial" w:cs="Arial"/>
                <w:b/>
              </w:rPr>
            </w:pPr>
            <w:r w:rsidRPr="00873EDD">
              <w:rPr>
                <w:rFonts w:ascii="Arial" w:hAnsi="Arial" w:cs="Arial"/>
                <w:b/>
              </w:rPr>
              <w:t>Relationships</w:t>
            </w:r>
          </w:p>
        </w:tc>
        <w:tc>
          <w:tcPr>
            <w:tcW w:w="4820" w:type="dxa"/>
            <w:vAlign w:val="center"/>
          </w:tcPr>
          <w:p w:rsidR="00873EDD" w:rsidRPr="00873EDD" w:rsidRDefault="00873EDD" w:rsidP="00873EDD">
            <w:pPr>
              <w:rPr>
                <w:rFonts w:ascii="Arial" w:hAnsi="Arial" w:cs="Arial"/>
              </w:rPr>
            </w:pPr>
            <w:r w:rsidRPr="00873EDD">
              <w:rPr>
                <w:rFonts w:ascii="Arial" w:hAnsi="Arial" w:cs="Arial"/>
              </w:rPr>
              <w:t>Work constructively and flexibly as part of a team, understanding school roles and responsibilities and your own position within these.</w:t>
            </w:r>
          </w:p>
        </w:tc>
        <w:tc>
          <w:tcPr>
            <w:tcW w:w="1417" w:type="dxa"/>
            <w:vAlign w:val="center"/>
          </w:tcPr>
          <w:p w:rsidR="00873EDD" w:rsidRPr="00873EDD" w:rsidRDefault="00873EDD" w:rsidP="00873EDD">
            <w:pPr>
              <w:jc w:val="center"/>
              <w:rPr>
                <w:rFonts w:ascii="Arial" w:hAnsi="Arial" w:cs="Arial"/>
                <w:b/>
              </w:rPr>
            </w:pPr>
            <w:r w:rsidRPr="00873EDD">
              <w:rPr>
                <w:rFonts w:ascii="Arial" w:hAnsi="Arial" w:cs="Arial"/>
              </w:rPr>
              <w:t>AF/I</w:t>
            </w:r>
          </w:p>
        </w:tc>
        <w:tc>
          <w:tcPr>
            <w:tcW w:w="426" w:type="dxa"/>
            <w:vAlign w:val="center"/>
          </w:tcPr>
          <w:p w:rsidR="00873EDD" w:rsidRPr="00873EDD" w:rsidRDefault="00873EDD" w:rsidP="00873EDD">
            <w:pPr>
              <w:jc w:val="center"/>
              <w:rPr>
                <w:rFonts w:ascii="Arial" w:hAnsi="Arial" w:cs="Arial"/>
              </w:rPr>
            </w:pPr>
            <w:r w:rsidRPr="00873EDD">
              <w:rPr>
                <w:rFonts w:ascii="Arial" w:hAnsi="Arial" w:cs="Arial"/>
              </w:rPr>
              <w:t>E</w:t>
            </w:r>
          </w:p>
        </w:tc>
        <w:tc>
          <w:tcPr>
            <w:tcW w:w="425" w:type="dxa"/>
          </w:tcPr>
          <w:p w:rsidR="00873EDD" w:rsidRPr="00873EDD" w:rsidRDefault="00873EDD" w:rsidP="00873EDD">
            <w:pPr>
              <w:jc w:val="center"/>
              <w:rPr>
                <w:rFonts w:ascii="Arial" w:hAnsi="Arial" w:cs="Arial"/>
              </w:rPr>
            </w:pPr>
          </w:p>
        </w:tc>
      </w:tr>
      <w:tr w:rsidR="00E42831" w:rsidRPr="00873EDD" w:rsidTr="002E1AB3">
        <w:trPr>
          <w:trHeight w:val="552"/>
          <w:jc w:val="center"/>
        </w:trPr>
        <w:tc>
          <w:tcPr>
            <w:tcW w:w="2278" w:type="dxa"/>
            <w:vAlign w:val="center"/>
          </w:tcPr>
          <w:p w:rsidR="00E42831" w:rsidRPr="00873EDD" w:rsidRDefault="00E42831" w:rsidP="00AA13FF">
            <w:pPr>
              <w:rPr>
                <w:rFonts w:ascii="Arial" w:hAnsi="Arial" w:cs="Arial"/>
                <w:b/>
              </w:rPr>
            </w:pPr>
            <w:r w:rsidRPr="00873EDD">
              <w:rPr>
                <w:rFonts w:ascii="Arial" w:hAnsi="Arial" w:cs="Arial"/>
                <w:b/>
              </w:rPr>
              <w:t>Decisions / Recommendations</w:t>
            </w:r>
          </w:p>
        </w:tc>
        <w:tc>
          <w:tcPr>
            <w:tcW w:w="4820" w:type="dxa"/>
          </w:tcPr>
          <w:p w:rsidR="00E42831" w:rsidRPr="00873EDD" w:rsidRDefault="00095251" w:rsidP="00095251">
            <w:pPr>
              <w:rPr>
                <w:rFonts w:ascii="Arial" w:hAnsi="Arial" w:cs="Arial"/>
              </w:rPr>
            </w:pPr>
            <w:r w:rsidRPr="00873EDD">
              <w:rPr>
                <w:rFonts w:ascii="Arial" w:hAnsi="Arial" w:cs="Arial"/>
              </w:rPr>
              <w:t>N/A</w:t>
            </w:r>
          </w:p>
        </w:tc>
        <w:tc>
          <w:tcPr>
            <w:tcW w:w="1417" w:type="dxa"/>
            <w:vAlign w:val="center"/>
          </w:tcPr>
          <w:p w:rsidR="00E42831" w:rsidRPr="00873EDD" w:rsidRDefault="00E42831" w:rsidP="00D02D5C">
            <w:pPr>
              <w:jc w:val="center"/>
              <w:rPr>
                <w:rFonts w:ascii="Arial" w:hAnsi="Arial" w:cs="Arial"/>
              </w:rPr>
            </w:pPr>
          </w:p>
        </w:tc>
        <w:tc>
          <w:tcPr>
            <w:tcW w:w="426" w:type="dxa"/>
            <w:vAlign w:val="center"/>
          </w:tcPr>
          <w:p w:rsidR="00E42831" w:rsidRPr="00873EDD" w:rsidRDefault="00E42831" w:rsidP="00D02D5C">
            <w:pPr>
              <w:jc w:val="center"/>
              <w:rPr>
                <w:rFonts w:ascii="Arial" w:hAnsi="Arial" w:cs="Arial"/>
              </w:rPr>
            </w:pPr>
          </w:p>
        </w:tc>
        <w:tc>
          <w:tcPr>
            <w:tcW w:w="425" w:type="dxa"/>
          </w:tcPr>
          <w:p w:rsidR="00E42831" w:rsidRPr="00873EDD" w:rsidRDefault="00E42831" w:rsidP="00D02D5C">
            <w:pPr>
              <w:jc w:val="center"/>
              <w:rPr>
                <w:rFonts w:ascii="Arial" w:hAnsi="Arial" w:cs="Arial"/>
              </w:rPr>
            </w:pPr>
          </w:p>
        </w:tc>
      </w:tr>
      <w:tr w:rsidR="00E42831" w:rsidRPr="00873EDD" w:rsidTr="002E1AB3">
        <w:trPr>
          <w:trHeight w:val="552"/>
          <w:jc w:val="center"/>
        </w:trPr>
        <w:tc>
          <w:tcPr>
            <w:tcW w:w="2278" w:type="dxa"/>
            <w:vAlign w:val="center"/>
          </w:tcPr>
          <w:p w:rsidR="00E42831" w:rsidRPr="00873EDD" w:rsidRDefault="00E42831" w:rsidP="00AA13FF">
            <w:pPr>
              <w:rPr>
                <w:rFonts w:ascii="Arial" w:hAnsi="Arial" w:cs="Arial"/>
                <w:b/>
              </w:rPr>
            </w:pPr>
            <w:r w:rsidRPr="00873EDD">
              <w:rPr>
                <w:rFonts w:ascii="Arial" w:hAnsi="Arial" w:cs="Arial"/>
                <w:b/>
              </w:rPr>
              <w:t>Resources</w:t>
            </w:r>
          </w:p>
        </w:tc>
        <w:tc>
          <w:tcPr>
            <w:tcW w:w="4820" w:type="dxa"/>
          </w:tcPr>
          <w:p w:rsidR="00E42831" w:rsidRPr="00873EDD" w:rsidRDefault="00095251" w:rsidP="00095251">
            <w:pPr>
              <w:rPr>
                <w:rFonts w:ascii="Arial" w:hAnsi="Arial" w:cs="Arial"/>
              </w:rPr>
            </w:pPr>
            <w:r w:rsidRPr="00873EDD">
              <w:rPr>
                <w:rFonts w:ascii="Arial" w:hAnsi="Arial" w:cs="Arial"/>
              </w:rPr>
              <w:t>N/A</w:t>
            </w:r>
          </w:p>
        </w:tc>
        <w:tc>
          <w:tcPr>
            <w:tcW w:w="1417" w:type="dxa"/>
            <w:vAlign w:val="center"/>
          </w:tcPr>
          <w:p w:rsidR="00E42831" w:rsidRPr="00873EDD" w:rsidRDefault="00E42831" w:rsidP="00D02D5C">
            <w:pPr>
              <w:jc w:val="center"/>
              <w:rPr>
                <w:rFonts w:ascii="Arial" w:hAnsi="Arial" w:cs="Arial"/>
              </w:rPr>
            </w:pPr>
          </w:p>
        </w:tc>
        <w:tc>
          <w:tcPr>
            <w:tcW w:w="426" w:type="dxa"/>
            <w:vAlign w:val="center"/>
          </w:tcPr>
          <w:p w:rsidR="00E42831" w:rsidRPr="00873EDD" w:rsidRDefault="00E42831" w:rsidP="00D02D5C">
            <w:pPr>
              <w:jc w:val="center"/>
              <w:rPr>
                <w:rFonts w:ascii="Arial" w:hAnsi="Arial" w:cs="Arial"/>
              </w:rPr>
            </w:pPr>
          </w:p>
        </w:tc>
        <w:tc>
          <w:tcPr>
            <w:tcW w:w="425" w:type="dxa"/>
          </w:tcPr>
          <w:p w:rsidR="00E42831" w:rsidRPr="00873EDD" w:rsidRDefault="00E42831" w:rsidP="00D02D5C">
            <w:pPr>
              <w:jc w:val="center"/>
              <w:rPr>
                <w:rFonts w:ascii="Arial" w:hAnsi="Arial" w:cs="Arial"/>
              </w:rPr>
            </w:pPr>
          </w:p>
        </w:tc>
      </w:tr>
      <w:tr w:rsidR="00E42831" w:rsidRPr="00873EDD" w:rsidTr="002E1AB3">
        <w:trPr>
          <w:trHeight w:val="552"/>
          <w:jc w:val="center"/>
        </w:trPr>
        <w:tc>
          <w:tcPr>
            <w:tcW w:w="2278" w:type="dxa"/>
            <w:vAlign w:val="center"/>
          </w:tcPr>
          <w:p w:rsidR="00E42831" w:rsidRPr="00873EDD" w:rsidRDefault="00E42831" w:rsidP="00AA13FF">
            <w:pPr>
              <w:rPr>
                <w:rFonts w:ascii="Arial" w:hAnsi="Arial" w:cs="Arial"/>
                <w:b/>
              </w:rPr>
            </w:pPr>
            <w:r w:rsidRPr="00873EDD">
              <w:rPr>
                <w:rFonts w:ascii="Arial" w:hAnsi="Arial" w:cs="Arial"/>
                <w:b/>
              </w:rPr>
              <w:t>Physical Demands</w:t>
            </w:r>
          </w:p>
        </w:tc>
        <w:tc>
          <w:tcPr>
            <w:tcW w:w="4820" w:type="dxa"/>
          </w:tcPr>
          <w:p w:rsidR="00E42831" w:rsidRPr="00873EDD" w:rsidRDefault="00873EDD" w:rsidP="00095251">
            <w:pPr>
              <w:rPr>
                <w:rFonts w:ascii="Arial" w:hAnsi="Arial" w:cs="Arial"/>
              </w:rPr>
            </w:pPr>
            <w:r>
              <w:rPr>
                <w:rFonts w:ascii="Arial" w:hAnsi="Arial" w:cs="Arial"/>
              </w:rPr>
              <w:t>Normal physical demands of the role.</w:t>
            </w:r>
          </w:p>
        </w:tc>
        <w:tc>
          <w:tcPr>
            <w:tcW w:w="1417" w:type="dxa"/>
            <w:vAlign w:val="center"/>
          </w:tcPr>
          <w:p w:rsidR="00E42831" w:rsidRPr="00873EDD" w:rsidRDefault="00873EDD" w:rsidP="00D02D5C">
            <w:pPr>
              <w:jc w:val="center"/>
              <w:rPr>
                <w:rFonts w:ascii="Arial" w:hAnsi="Arial" w:cs="Arial"/>
              </w:rPr>
            </w:pPr>
            <w:r>
              <w:rPr>
                <w:rFonts w:ascii="Arial" w:hAnsi="Arial" w:cs="Arial"/>
              </w:rPr>
              <w:t>AF/I</w:t>
            </w:r>
          </w:p>
        </w:tc>
        <w:tc>
          <w:tcPr>
            <w:tcW w:w="426" w:type="dxa"/>
            <w:vAlign w:val="center"/>
          </w:tcPr>
          <w:p w:rsidR="00E42831" w:rsidRPr="00873EDD" w:rsidRDefault="00873EDD" w:rsidP="00D02D5C">
            <w:pPr>
              <w:jc w:val="center"/>
              <w:rPr>
                <w:rFonts w:ascii="Arial" w:hAnsi="Arial" w:cs="Arial"/>
              </w:rPr>
            </w:pPr>
            <w:r>
              <w:rPr>
                <w:rFonts w:ascii="Arial" w:hAnsi="Arial" w:cs="Arial"/>
              </w:rPr>
              <w:t>E</w:t>
            </w:r>
          </w:p>
        </w:tc>
        <w:tc>
          <w:tcPr>
            <w:tcW w:w="425" w:type="dxa"/>
          </w:tcPr>
          <w:p w:rsidR="00E42831" w:rsidRPr="00873EDD" w:rsidRDefault="00E42831" w:rsidP="00D02D5C">
            <w:pPr>
              <w:jc w:val="center"/>
              <w:rPr>
                <w:rFonts w:ascii="Arial" w:hAnsi="Arial" w:cs="Arial"/>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064776" w:rsidRDefault="00064776" w:rsidP="00050A99">
      <w:pPr>
        <w:pStyle w:val="BodyText2"/>
        <w:rPr>
          <w:sz w:val="16"/>
          <w:szCs w:val="16"/>
        </w:rPr>
      </w:pPr>
    </w:p>
    <w:p w:rsidR="00064776" w:rsidRDefault="00064776" w:rsidP="00050A99">
      <w:pPr>
        <w:pStyle w:val="BodyText2"/>
        <w:rPr>
          <w:sz w:val="16"/>
          <w:szCs w:val="16"/>
        </w:rPr>
      </w:pPr>
    </w:p>
    <w:p w:rsidR="00064776" w:rsidRDefault="00064776" w:rsidP="00050A99">
      <w:pPr>
        <w:pStyle w:val="BodyText2"/>
        <w:rPr>
          <w:sz w:val="16"/>
          <w:szCs w:val="16"/>
        </w:rPr>
      </w:pPr>
    </w:p>
    <w:p w:rsidR="00064776" w:rsidRDefault="00064776" w:rsidP="00050A99">
      <w:pPr>
        <w:pStyle w:val="BodyText2"/>
        <w:rPr>
          <w:sz w:val="16"/>
          <w:szCs w:val="16"/>
        </w:rPr>
        <w:sectPr w:rsidR="00064776">
          <w:footerReference w:type="default" r:id="rId9"/>
          <w:pgSz w:w="11906" w:h="16838"/>
          <w:pgMar w:top="1440" w:right="1440" w:bottom="1440" w:left="1440" w:header="708" w:footer="708" w:gutter="0"/>
          <w:cols w:space="708"/>
          <w:docGrid w:linePitch="360"/>
        </w:sectPr>
      </w:pPr>
    </w:p>
    <w:p w:rsidR="00064776" w:rsidRDefault="00064776" w:rsidP="00064776">
      <w:pPr>
        <w:pStyle w:val="BodyText2"/>
        <w:rPr>
          <w:sz w:val="16"/>
          <w:szCs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064776" w:rsidRPr="008C527B" w:rsidTr="00724C54">
        <w:tc>
          <w:tcPr>
            <w:tcW w:w="2518" w:type="dxa"/>
          </w:tcPr>
          <w:p w:rsidR="00064776" w:rsidRPr="008C527B" w:rsidRDefault="00064776"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Expected Skill/Level Equivalent</w:t>
            </w:r>
          </w:p>
          <w:p w:rsidR="00064776" w:rsidRPr="008C527B" w:rsidRDefault="00064776" w:rsidP="00724C54">
            <w:pPr>
              <w:spacing w:after="0" w:line="240" w:lineRule="auto"/>
              <w:rPr>
                <w:rFonts w:ascii="Arial" w:eastAsia="Times New Roman" w:hAnsi="Arial" w:cs="Arial"/>
                <w:b/>
                <w:bCs/>
                <w:sz w:val="18"/>
                <w:szCs w:val="20"/>
              </w:rPr>
            </w:pPr>
          </w:p>
        </w:tc>
        <w:tc>
          <w:tcPr>
            <w:tcW w:w="2693" w:type="dxa"/>
            <w:shd w:val="clear" w:color="auto" w:fill="E6E6E6"/>
          </w:tcPr>
          <w:p w:rsidR="00064776" w:rsidRPr="008C527B" w:rsidRDefault="00064776"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064776" w:rsidRPr="008C527B" w:rsidRDefault="00064776"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064776" w:rsidRPr="008C527B" w:rsidRDefault="00064776"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064776" w:rsidRPr="008C527B" w:rsidRDefault="00064776"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064776" w:rsidRPr="008C527B" w:rsidRDefault="00064776"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064776" w:rsidRPr="008C527B" w:rsidRDefault="00064776"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064776" w:rsidRPr="008C527B" w:rsidRDefault="00064776"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064776" w:rsidRPr="008C527B" w:rsidTr="00724C54">
        <w:trPr>
          <w:cantSplit/>
          <w:trHeight w:val="4409"/>
        </w:trPr>
        <w:tc>
          <w:tcPr>
            <w:tcW w:w="2518" w:type="dxa"/>
          </w:tcPr>
          <w:p w:rsidR="00064776" w:rsidRPr="008C527B" w:rsidRDefault="00064776"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064776" w:rsidRPr="008C527B" w:rsidRDefault="00064776" w:rsidP="00724C54">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064776" w:rsidRPr="008C527B" w:rsidRDefault="00064776" w:rsidP="00724C54">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064776" w:rsidRPr="008C527B" w:rsidRDefault="00064776" w:rsidP="00064776">
            <w:pPr>
              <w:numPr>
                <w:ilvl w:val="0"/>
                <w:numId w:val="4"/>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064776" w:rsidRPr="008C527B" w:rsidRDefault="00064776" w:rsidP="00064776">
            <w:pPr>
              <w:numPr>
                <w:ilvl w:val="0"/>
                <w:numId w:val="4"/>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064776" w:rsidRPr="008C527B" w:rsidRDefault="00064776" w:rsidP="00064776">
            <w:pPr>
              <w:numPr>
                <w:ilvl w:val="0"/>
                <w:numId w:val="4"/>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064776" w:rsidRPr="008C527B" w:rsidRDefault="00064776" w:rsidP="00724C54">
            <w:pPr>
              <w:spacing w:after="0" w:line="240" w:lineRule="auto"/>
              <w:rPr>
                <w:rFonts w:ascii="Arial" w:eastAsia="Times New Roman" w:hAnsi="Arial" w:cs="Arial"/>
                <w:sz w:val="18"/>
                <w:szCs w:val="20"/>
              </w:rPr>
            </w:pPr>
          </w:p>
        </w:tc>
        <w:tc>
          <w:tcPr>
            <w:tcW w:w="2835" w:type="dxa"/>
          </w:tcPr>
          <w:p w:rsidR="00064776" w:rsidRPr="008C527B" w:rsidRDefault="00064776" w:rsidP="00724C54">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064776" w:rsidRPr="008C527B" w:rsidRDefault="00064776" w:rsidP="00724C54">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064776" w:rsidRPr="008C527B" w:rsidRDefault="00064776" w:rsidP="00064776">
            <w:pPr>
              <w:numPr>
                <w:ilvl w:val="0"/>
                <w:numId w:val="5"/>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064776" w:rsidRPr="008C527B" w:rsidRDefault="00064776" w:rsidP="00064776">
            <w:pPr>
              <w:numPr>
                <w:ilvl w:val="0"/>
                <w:numId w:val="5"/>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064776" w:rsidRPr="008C527B" w:rsidRDefault="00064776" w:rsidP="00064776">
            <w:pPr>
              <w:numPr>
                <w:ilvl w:val="0"/>
                <w:numId w:val="5"/>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064776" w:rsidRPr="008C527B" w:rsidRDefault="00064776" w:rsidP="00064776">
            <w:pPr>
              <w:numPr>
                <w:ilvl w:val="0"/>
                <w:numId w:val="5"/>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064776" w:rsidRPr="008C527B" w:rsidRDefault="00064776" w:rsidP="00064776">
            <w:pPr>
              <w:numPr>
                <w:ilvl w:val="0"/>
                <w:numId w:val="5"/>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064776" w:rsidRPr="008C527B" w:rsidRDefault="00064776"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064776" w:rsidRPr="008C527B" w:rsidRDefault="00064776"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064776" w:rsidRPr="008C527B" w:rsidRDefault="00064776" w:rsidP="00064776">
            <w:pPr>
              <w:numPr>
                <w:ilvl w:val="0"/>
                <w:numId w:val="6"/>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064776" w:rsidRPr="008C527B" w:rsidRDefault="00064776" w:rsidP="00064776">
            <w:pPr>
              <w:numPr>
                <w:ilvl w:val="0"/>
                <w:numId w:val="6"/>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064776" w:rsidRPr="008C527B" w:rsidRDefault="00064776" w:rsidP="00064776">
            <w:pPr>
              <w:numPr>
                <w:ilvl w:val="0"/>
                <w:numId w:val="6"/>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064776" w:rsidRPr="008C527B" w:rsidRDefault="00064776" w:rsidP="00064776">
            <w:pPr>
              <w:numPr>
                <w:ilvl w:val="0"/>
                <w:numId w:val="6"/>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064776" w:rsidRPr="008C527B" w:rsidRDefault="00064776" w:rsidP="00064776">
            <w:pPr>
              <w:numPr>
                <w:ilvl w:val="0"/>
                <w:numId w:val="6"/>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064776" w:rsidRPr="008C527B" w:rsidRDefault="00064776"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064776" w:rsidRPr="008C527B" w:rsidRDefault="00064776" w:rsidP="00724C54">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064776" w:rsidRPr="008C527B" w:rsidRDefault="00064776" w:rsidP="00724C54">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064776" w:rsidRPr="008C527B" w:rsidRDefault="00064776" w:rsidP="00064776">
            <w:pPr>
              <w:numPr>
                <w:ilvl w:val="0"/>
                <w:numId w:val="8"/>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064776" w:rsidRPr="008C527B" w:rsidRDefault="00064776" w:rsidP="00064776">
            <w:pPr>
              <w:numPr>
                <w:ilvl w:val="0"/>
                <w:numId w:val="8"/>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064776" w:rsidRPr="008C527B" w:rsidRDefault="00064776" w:rsidP="00064776">
            <w:pPr>
              <w:numPr>
                <w:ilvl w:val="0"/>
                <w:numId w:val="8"/>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064776" w:rsidRPr="008C527B" w:rsidTr="00724C54">
        <w:trPr>
          <w:cantSplit/>
        </w:trPr>
        <w:tc>
          <w:tcPr>
            <w:tcW w:w="2518" w:type="dxa"/>
          </w:tcPr>
          <w:p w:rsidR="00064776" w:rsidRPr="008C527B" w:rsidRDefault="00064776"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r w:rsidR="00EF6A65">
              <w:rPr>
                <w:rFonts w:ascii="Arial" w:eastAsia="Times New Roman" w:hAnsi="Arial" w:cs="Arial"/>
                <w:b/>
                <w:bCs/>
                <w:sz w:val="18"/>
                <w:szCs w:val="20"/>
              </w:rPr>
              <w:t>Behaviour</w:t>
            </w:r>
            <w:r>
              <w:rPr>
                <w:rFonts w:ascii="Arial" w:eastAsia="Times New Roman" w:hAnsi="Arial" w:cs="Arial"/>
                <w:b/>
                <w:bCs/>
                <w:sz w:val="18"/>
                <w:szCs w:val="20"/>
              </w:rPr>
              <w:t>/ Guidance</w:t>
            </w:r>
          </w:p>
          <w:p w:rsidR="00064776" w:rsidRPr="008C527B" w:rsidRDefault="00064776" w:rsidP="00724C54">
            <w:pPr>
              <w:spacing w:after="0" w:line="240" w:lineRule="auto"/>
              <w:rPr>
                <w:rFonts w:ascii="Arial" w:eastAsia="Times New Roman" w:hAnsi="Arial" w:cs="Arial"/>
                <w:b/>
                <w:bCs/>
                <w:sz w:val="18"/>
                <w:szCs w:val="20"/>
              </w:rPr>
            </w:pPr>
          </w:p>
        </w:tc>
        <w:tc>
          <w:tcPr>
            <w:tcW w:w="2693" w:type="dxa"/>
          </w:tcPr>
          <w:p w:rsidR="00064776" w:rsidRPr="008C527B" w:rsidRDefault="00064776" w:rsidP="00724C54">
            <w:pPr>
              <w:spacing w:after="0" w:line="240" w:lineRule="auto"/>
              <w:rPr>
                <w:rFonts w:ascii="Arial" w:eastAsia="Times New Roman" w:hAnsi="Arial" w:cs="Arial"/>
                <w:sz w:val="20"/>
                <w:szCs w:val="20"/>
              </w:rPr>
            </w:pPr>
          </w:p>
        </w:tc>
        <w:tc>
          <w:tcPr>
            <w:tcW w:w="2835" w:type="dxa"/>
          </w:tcPr>
          <w:p w:rsidR="00064776" w:rsidRPr="008C527B" w:rsidRDefault="00064776" w:rsidP="00724C54">
            <w:pPr>
              <w:spacing w:after="0" w:line="240" w:lineRule="auto"/>
              <w:rPr>
                <w:rFonts w:ascii="Arial" w:eastAsia="Times New Roman" w:hAnsi="Arial" w:cs="Arial"/>
                <w:sz w:val="18"/>
                <w:szCs w:val="20"/>
              </w:rPr>
            </w:pPr>
          </w:p>
        </w:tc>
        <w:tc>
          <w:tcPr>
            <w:tcW w:w="2888" w:type="dxa"/>
          </w:tcPr>
          <w:p w:rsidR="00064776" w:rsidRPr="008C527B" w:rsidRDefault="00064776"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064776" w:rsidRPr="008C527B" w:rsidRDefault="00064776"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064776" w:rsidRPr="008C527B" w:rsidRDefault="00064776" w:rsidP="00064776">
            <w:pPr>
              <w:numPr>
                <w:ilvl w:val="0"/>
                <w:numId w:val="7"/>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064776" w:rsidRPr="008C527B" w:rsidRDefault="00064776" w:rsidP="00064776">
            <w:pPr>
              <w:numPr>
                <w:ilvl w:val="0"/>
                <w:numId w:val="7"/>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064776" w:rsidRPr="008C527B" w:rsidRDefault="00064776" w:rsidP="00064776">
            <w:pPr>
              <w:numPr>
                <w:ilvl w:val="0"/>
                <w:numId w:val="7"/>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064776" w:rsidRPr="008C527B" w:rsidRDefault="00064776" w:rsidP="00064776">
            <w:pPr>
              <w:numPr>
                <w:ilvl w:val="0"/>
                <w:numId w:val="7"/>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064776" w:rsidRPr="008C527B" w:rsidRDefault="00064776"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064776" w:rsidRPr="008C527B" w:rsidRDefault="00064776" w:rsidP="00724C54">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064776" w:rsidRPr="008C527B" w:rsidRDefault="00064776" w:rsidP="00064776">
            <w:pPr>
              <w:numPr>
                <w:ilvl w:val="0"/>
                <w:numId w:val="9"/>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064776" w:rsidRPr="008C527B" w:rsidRDefault="00064776" w:rsidP="00064776">
            <w:pPr>
              <w:numPr>
                <w:ilvl w:val="0"/>
                <w:numId w:val="9"/>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064776" w:rsidRPr="008C527B" w:rsidRDefault="00064776" w:rsidP="00064776">
            <w:pPr>
              <w:numPr>
                <w:ilvl w:val="0"/>
                <w:numId w:val="9"/>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064776" w:rsidRPr="008C527B" w:rsidRDefault="00064776" w:rsidP="00064776">
            <w:pPr>
              <w:numPr>
                <w:ilvl w:val="0"/>
                <w:numId w:val="9"/>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064776" w:rsidRPr="00050A99" w:rsidRDefault="00064776" w:rsidP="00064776">
      <w:pPr>
        <w:pStyle w:val="BodyText2"/>
        <w:rPr>
          <w:sz w:val="16"/>
          <w:szCs w:val="16"/>
        </w:rPr>
      </w:pPr>
    </w:p>
    <w:p w:rsidR="00064776" w:rsidRDefault="00064776" w:rsidP="00050A99">
      <w:pPr>
        <w:pStyle w:val="BodyText2"/>
        <w:rPr>
          <w:sz w:val="16"/>
          <w:szCs w:val="16"/>
        </w:rPr>
      </w:pPr>
    </w:p>
    <w:p w:rsidR="00064776" w:rsidRDefault="00064776" w:rsidP="00050A99">
      <w:pPr>
        <w:pStyle w:val="BodyText2"/>
        <w:rPr>
          <w:sz w:val="16"/>
          <w:szCs w:val="16"/>
        </w:rPr>
      </w:pPr>
    </w:p>
    <w:p w:rsidR="00064776" w:rsidRPr="00050A99" w:rsidRDefault="00064776" w:rsidP="00050A99">
      <w:pPr>
        <w:pStyle w:val="BodyText2"/>
        <w:rPr>
          <w:sz w:val="16"/>
          <w:szCs w:val="16"/>
        </w:rPr>
      </w:pPr>
    </w:p>
    <w:sectPr w:rsidR="00064776" w:rsidRPr="00050A99" w:rsidSect="000647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A8" w:rsidRDefault="008849A8" w:rsidP="001A316A">
      <w:pPr>
        <w:spacing w:after="0" w:line="240" w:lineRule="auto"/>
      </w:pPr>
      <w:r>
        <w:separator/>
      </w:r>
    </w:p>
  </w:endnote>
  <w:endnote w:type="continuationSeparator" w:id="0">
    <w:p w:rsidR="008849A8" w:rsidRDefault="008849A8"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A8" w:rsidRDefault="008849A8" w:rsidP="001A316A">
      <w:pPr>
        <w:spacing w:after="0" w:line="240" w:lineRule="auto"/>
      </w:pPr>
      <w:r>
        <w:separator/>
      </w:r>
    </w:p>
  </w:footnote>
  <w:footnote w:type="continuationSeparator" w:id="0">
    <w:p w:rsidR="008849A8" w:rsidRDefault="008849A8"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E749A"/>
    <w:multiLevelType w:val="hybridMultilevel"/>
    <w:tmpl w:val="3A5E9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7074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A4779"/>
    <w:multiLevelType w:val="hybridMultilevel"/>
    <w:tmpl w:val="4A04F83C"/>
    <w:lvl w:ilvl="0" w:tplc="8392F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904C7"/>
    <w:multiLevelType w:val="hybridMultilevel"/>
    <w:tmpl w:val="CD7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506E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247E3"/>
    <w:multiLevelType w:val="hybridMultilevel"/>
    <w:tmpl w:val="3FB2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D6A66"/>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06976"/>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44E90"/>
    <w:multiLevelType w:val="multilevel"/>
    <w:tmpl w:val="41C48DFE"/>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2"/>
  </w:num>
  <w:num w:numId="6">
    <w:abstractNumId w:val="11"/>
  </w:num>
  <w:num w:numId="7">
    <w:abstractNumId w:val="10"/>
  </w:num>
  <w:num w:numId="8">
    <w:abstractNumId w:val="8"/>
  </w:num>
  <w:num w:numId="9">
    <w:abstractNumId w:val="1"/>
  </w:num>
  <w:num w:numId="10">
    <w:abstractNumId w:val="16"/>
  </w:num>
  <w:num w:numId="11">
    <w:abstractNumId w:val="3"/>
  </w:num>
  <w:num w:numId="12">
    <w:abstractNumId w:val="14"/>
  </w:num>
  <w:num w:numId="13">
    <w:abstractNumId w:val="6"/>
  </w:num>
  <w:num w:numId="14">
    <w:abstractNumId w:val="5"/>
  </w:num>
  <w:num w:numId="15">
    <w:abstractNumId w:val="12"/>
  </w:num>
  <w:num w:numId="16">
    <w:abstractNumId w:val="1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4776"/>
    <w:rsid w:val="000809C6"/>
    <w:rsid w:val="00095251"/>
    <w:rsid w:val="000F6C00"/>
    <w:rsid w:val="001A26EC"/>
    <w:rsid w:val="001A316A"/>
    <w:rsid w:val="001B3386"/>
    <w:rsid w:val="001B5143"/>
    <w:rsid w:val="001E0DD1"/>
    <w:rsid w:val="001E1CF5"/>
    <w:rsid w:val="002706AB"/>
    <w:rsid w:val="002C6C8B"/>
    <w:rsid w:val="002E1AB3"/>
    <w:rsid w:val="00304E7F"/>
    <w:rsid w:val="00327EA8"/>
    <w:rsid w:val="00332A47"/>
    <w:rsid w:val="00337B34"/>
    <w:rsid w:val="00357CAE"/>
    <w:rsid w:val="003D0D6D"/>
    <w:rsid w:val="00437BC1"/>
    <w:rsid w:val="004511AA"/>
    <w:rsid w:val="00463327"/>
    <w:rsid w:val="00477834"/>
    <w:rsid w:val="0048299E"/>
    <w:rsid w:val="004A157D"/>
    <w:rsid w:val="004F0D03"/>
    <w:rsid w:val="00517EC3"/>
    <w:rsid w:val="00535ABC"/>
    <w:rsid w:val="00585E24"/>
    <w:rsid w:val="00591542"/>
    <w:rsid w:val="005938ED"/>
    <w:rsid w:val="005B2860"/>
    <w:rsid w:val="0063439E"/>
    <w:rsid w:val="00652D67"/>
    <w:rsid w:val="006564F6"/>
    <w:rsid w:val="006955B7"/>
    <w:rsid w:val="006F75CE"/>
    <w:rsid w:val="007161AB"/>
    <w:rsid w:val="007179F2"/>
    <w:rsid w:val="00762401"/>
    <w:rsid w:val="007631E0"/>
    <w:rsid w:val="007B4C78"/>
    <w:rsid w:val="00873EDD"/>
    <w:rsid w:val="0087704F"/>
    <w:rsid w:val="008849A8"/>
    <w:rsid w:val="008F0013"/>
    <w:rsid w:val="008F04A5"/>
    <w:rsid w:val="00902838"/>
    <w:rsid w:val="00905315"/>
    <w:rsid w:val="0091218E"/>
    <w:rsid w:val="009231AA"/>
    <w:rsid w:val="00940B7F"/>
    <w:rsid w:val="00966B70"/>
    <w:rsid w:val="009D7594"/>
    <w:rsid w:val="009E3E45"/>
    <w:rsid w:val="00AA13FF"/>
    <w:rsid w:val="00AC3B3A"/>
    <w:rsid w:val="00AD4146"/>
    <w:rsid w:val="00BA0D4D"/>
    <w:rsid w:val="00BB698B"/>
    <w:rsid w:val="00BE44D3"/>
    <w:rsid w:val="00C900EE"/>
    <w:rsid w:val="00C97222"/>
    <w:rsid w:val="00CA295C"/>
    <w:rsid w:val="00D02D5C"/>
    <w:rsid w:val="00D56591"/>
    <w:rsid w:val="00DB2CDB"/>
    <w:rsid w:val="00E2745C"/>
    <w:rsid w:val="00E42831"/>
    <w:rsid w:val="00E9413C"/>
    <w:rsid w:val="00EB3F98"/>
    <w:rsid w:val="00EF6A65"/>
    <w:rsid w:val="00F02984"/>
    <w:rsid w:val="00F03464"/>
    <w:rsid w:val="00F0457D"/>
    <w:rsid w:val="00F16C29"/>
    <w:rsid w:val="00F44BE4"/>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F6141"/>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CC4F-C7B1-41FC-9B24-B78ECD66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Emma Jones</cp:lastModifiedBy>
  <cp:revision>10</cp:revision>
  <dcterms:created xsi:type="dcterms:W3CDTF">2019-01-17T11:38:00Z</dcterms:created>
  <dcterms:modified xsi:type="dcterms:W3CDTF">2023-05-16T06:48:00Z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