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51254C" w:rsidP="00623571">
            <w:pPr>
              <w:jc w:val="center"/>
              <w:rPr>
                <w:rFonts w:ascii="Arial" w:hAnsi="Arial" w:cs="Arial"/>
                <w:color w:val="323E4F" w:themeColor="text2" w:themeShade="BF"/>
                <w:sz w:val="28"/>
              </w:rPr>
            </w:pPr>
            <w:r w:rsidRPr="0051254C">
              <w:rPr>
                <w:rFonts w:ascii="Arial" w:hAnsi="Arial" w:cs="Arial"/>
                <w:color w:val="323E4F" w:themeColor="text2" w:themeShade="BF"/>
                <w:sz w:val="52"/>
              </w:rPr>
              <w:t>Administrative Assistant</w:t>
            </w:r>
            <w:r>
              <w:rPr>
                <w:rFonts w:ascii="Arial" w:hAnsi="Arial" w:cs="Arial"/>
                <w:color w:val="1F497D"/>
                <w:sz w:val="20"/>
                <w:szCs w:val="20"/>
                <w:lang w:eastAsia="en-GB"/>
              </w:rPr>
              <w:t xml:space="preserve"> </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C63469">
              <w:rPr>
                <w:rFonts w:ascii="Arial" w:hAnsi="Arial" w:cs="Arial"/>
                <w:color w:val="323E4F" w:themeColor="text2" w:themeShade="BF"/>
                <w:sz w:val="28"/>
              </w:rPr>
              <w:t>REQ005281</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51254C">
              <w:rPr>
                <w:rFonts w:ascii="Arial" w:hAnsi="Arial" w:cs="Arial"/>
                <w:color w:val="323E4F" w:themeColor="text2" w:themeShade="BF"/>
                <w:sz w:val="28"/>
              </w:rPr>
              <w:t>Translation</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51254C">
              <w:rPr>
                <w:rFonts w:ascii="Arial" w:hAnsi="Arial" w:cs="Arial"/>
                <w:color w:val="323E4F" w:themeColor="text2" w:themeShade="BF"/>
                <w:sz w:val="28"/>
              </w:rPr>
              <w:t>Administrative Section</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51254C">
              <w:rPr>
                <w:rFonts w:ascii="Arial" w:hAnsi="Arial" w:cs="Arial"/>
                <w:color w:val="323E4F" w:themeColor="text2" w:themeShade="BF"/>
                <w:sz w:val="28"/>
              </w:rPr>
              <w:t>Bodlondeb, Conwy</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C63469">
              <w:rPr>
                <w:rFonts w:ascii="Arial" w:hAnsi="Arial" w:cs="Arial"/>
                <w:color w:val="323E4F" w:themeColor="text2" w:themeShade="BF"/>
                <w:sz w:val="28"/>
              </w:rPr>
              <w:t xml:space="preserve">G03 </w:t>
            </w:r>
            <w:r w:rsidR="0051254C">
              <w:rPr>
                <w:rFonts w:ascii="Arial" w:hAnsi="Arial" w:cs="Arial"/>
                <w:color w:val="323E4F" w:themeColor="text2" w:themeShade="BF"/>
                <w:sz w:val="28"/>
                <w:lang w:val="cy-GB"/>
              </w:rPr>
              <w:t>£21,968 - £22,369</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51254C">
              <w:rPr>
                <w:rFonts w:ascii="Arial" w:hAnsi="Arial" w:cs="Arial"/>
                <w:color w:val="323E4F" w:themeColor="text2" w:themeShade="BF"/>
                <w:sz w:val="28"/>
              </w:rPr>
              <w:t>37 hours a week</w:t>
            </w:r>
            <w:r w:rsidR="00C63469">
              <w:rPr>
                <w:rFonts w:ascii="Arial" w:hAnsi="Arial" w:cs="Arial"/>
                <w:color w:val="323E4F" w:themeColor="text2" w:themeShade="BF"/>
                <w:sz w:val="28"/>
              </w:rPr>
              <w:t xml:space="preserve"> Fixed Term until May 2024</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623571" w:rsidRPr="00FE4D34" w:rsidRDefault="00623571" w:rsidP="00623571">
            <w:pPr>
              <w:rPr>
                <w:rFonts w:ascii="Arial" w:hAnsi="Arial" w:cs="Arial"/>
                <w:color w:val="FF0000"/>
                <w:sz w:val="28"/>
              </w:rPr>
            </w:pPr>
            <w:r w:rsidRPr="00FE4D34">
              <w:rPr>
                <w:rFonts w:ascii="Arial" w:hAnsi="Arial" w:cs="Arial"/>
                <w:color w:val="FF0000"/>
                <w:sz w:val="28"/>
              </w:rPr>
              <w:t xml:space="preserve">The ability to communicate in Welsh in order to </w:t>
            </w:r>
            <w:r w:rsidR="0051254C">
              <w:rPr>
                <w:rFonts w:ascii="Arial" w:hAnsi="Arial" w:cs="Arial"/>
                <w:color w:val="FF0000"/>
                <w:sz w:val="28"/>
              </w:rPr>
              <w:t>speak to our customers and respond to their messages</w:t>
            </w:r>
            <w:r w:rsidRPr="00FE4D34">
              <w:rPr>
                <w:rFonts w:ascii="Arial" w:hAnsi="Arial" w:cs="Arial"/>
                <w:color w:val="FF0000"/>
                <w:sz w:val="28"/>
              </w:rPr>
              <w:t xml:space="preserve"> is essential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51254C">
              <w:rPr>
                <w:rFonts w:ascii="Arial" w:hAnsi="Arial" w:cs="Arial"/>
                <w:color w:val="323E4F" w:themeColor="text2" w:themeShade="BF"/>
                <w:sz w:val="28"/>
              </w:rPr>
              <w:t>Nia Llwyd / Welsh Language and Translation Service Manager</w:t>
            </w:r>
            <w:r w:rsidRPr="00B33172">
              <w:rPr>
                <w:rFonts w:ascii="Arial" w:hAnsi="Arial" w:cs="Arial"/>
                <w:color w:val="323E4F" w:themeColor="text2" w:themeShade="BF"/>
                <w:sz w:val="28"/>
              </w:rPr>
              <w:t xml:space="preserve"> / </w:t>
            </w:r>
            <w:r w:rsidR="0051254C">
              <w:rPr>
                <w:rFonts w:ascii="Arial" w:hAnsi="Arial" w:cs="Arial"/>
                <w:color w:val="323E4F" w:themeColor="text2" w:themeShade="BF"/>
                <w:sz w:val="28"/>
                <w:lang w:val="cy-GB"/>
              </w:rPr>
              <w:t>01492 576079</w:t>
            </w:r>
            <w:r w:rsidR="0051254C">
              <w:rPr>
                <w:rFonts w:ascii="Arial" w:hAnsi="Arial" w:cs="Arial"/>
                <w:color w:val="323E4F" w:themeColor="text2" w:themeShade="BF"/>
                <w:sz w:val="28"/>
              </w:rPr>
              <w:t xml:space="preserve">/ </w:t>
            </w:r>
            <w:r w:rsidR="0051254C">
              <w:rPr>
                <w:rFonts w:ascii="Arial" w:hAnsi="Arial" w:cs="Arial"/>
                <w:color w:val="323E4F" w:themeColor="text2" w:themeShade="BF"/>
                <w:sz w:val="28"/>
                <w:lang w:val="cy-GB"/>
              </w:rPr>
              <w:t xml:space="preserve"> nia.llwyd@conwy.gov.uk</w:t>
            </w:r>
            <w:r w:rsidRPr="00B33172">
              <w:rPr>
                <w:rFonts w:ascii="Arial" w:hAnsi="Arial" w:cs="Arial"/>
                <w:color w:val="323E4F" w:themeColor="text2" w:themeShade="BF"/>
                <w:sz w:val="28"/>
              </w:rPr>
              <w:t>]</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E94B94" w:rsidRPr="00C63469" w:rsidRDefault="00E94B94" w:rsidP="00E94B94">
            <w:pPr>
              <w:pStyle w:val="BodyText"/>
              <w:spacing w:after="0"/>
              <w:jc w:val="both"/>
              <w:rPr>
                <w:rFonts w:ascii="Arial" w:hAnsi="Arial" w:cs="Arial"/>
                <w:b w:val="0"/>
                <w:bCs w:val="0"/>
                <w:szCs w:val="24"/>
                <w:lang w:val="cy-GB"/>
              </w:rPr>
            </w:pPr>
            <w:bookmarkStart w:id="0" w:name="_GoBack"/>
            <w:bookmarkEnd w:id="0"/>
            <w:r w:rsidRPr="00C63469">
              <w:rPr>
                <w:rFonts w:ascii="Arial" w:eastAsia="Arial" w:hAnsi="Arial" w:cs="Arial"/>
                <w:b w:val="0"/>
                <w:bCs w:val="0"/>
                <w:szCs w:val="24"/>
              </w:rPr>
              <w:lastRenderedPageBreak/>
              <w:t>We are seeking to appoint an assistant to join the administrative team in the translation service, to cover a period of maternity leave.  This is a 12 month post, until May 2024.</w:t>
            </w:r>
          </w:p>
          <w:p w:rsidR="00E94B94" w:rsidRPr="00C63469" w:rsidRDefault="00E94B94" w:rsidP="00E94B94">
            <w:pPr>
              <w:pStyle w:val="BodyText"/>
              <w:spacing w:after="0"/>
              <w:jc w:val="both"/>
              <w:rPr>
                <w:rFonts w:ascii="Arial" w:hAnsi="Arial" w:cs="Arial"/>
                <w:szCs w:val="24"/>
                <w:lang w:val="cy-GB"/>
              </w:rPr>
            </w:pPr>
          </w:p>
          <w:p w:rsidR="00E94B94" w:rsidRPr="00C63469" w:rsidRDefault="00E94B94" w:rsidP="00E94B94">
            <w:pPr>
              <w:pStyle w:val="BodyText"/>
              <w:spacing w:after="0"/>
              <w:jc w:val="both"/>
              <w:rPr>
                <w:rFonts w:ascii="Arial" w:hAnsi="Arial" w:cs="Arial"/>
                <w:b w:val="0"/>
                <w:bCs w:val="0"/>
                <w:szCs w:val="24"/>
                <w:lang w:val="cy-GB"/>
              </w:rPr>
            </w:pPr>
            <w:r w:rsidRPr="00C63469">
              <w:rPr>
                <w:rFonts w:ascii="Arial" w:eastAsia="Arial" w:hAnsi="Arial" w:cs="Arial"/>
                <w:b w:val="0"/>
                <w:bCs w:val="0"/>
                <w:szCs w:val="24"/>
              </w:rPr>
              <w:t>It’s possible to work either in Bodlondeb, Conwy, or from home a few days a week.  There is flexibility in order to ensure a work-life balance.</w:t>
            </w:r>
          </w:p>
          <w:p w:rsidR="00E94B94" w:rsidRPr="00C63469" w:rsidRDefault="00E94B94" w:rsidP="00E94B94">
            <w:pPr>
              <w:pStyle w:val="BodyText"/>
              <w:spacing w:after="0"/>
              <w:jc w:val="both"/>
              <w:rPr>
                <w:rFonts w:ascii="Arial" w:hAnsi="Arial" w:cs="Arial"/>
                <w:b w:val="0"/>
                <w:bCs w:val="0"/>
                <w:szCs w:val="24"/>
                <w:lang w:val="cy-GB"/>
              </w:rPr>
            </w:pPr>
          </w:p>
          <w:p w:rsidR="00E94B94" w:rsidRPr="00C63469" w:rsidRDefault="00E94B94" w:rsidP="00E94B94">
            <w:pPr>
              <w:pStyle w:val="BodyText"/>
              <w:spacing w:after="0"/>
              <w:jc w:val="both"/>
              <w:rPr>
                <w:rFonts w:ascii="Arial" w:hAnsi="Arial" w:cs="Arial"/>
                <w:b w:val="0"/>
                <w:bCs w:val="0"/>
                <w:szCs w:val="24"/>
                <w:lang w:val="cy-GB"/>
              </w:rPr>
            </w:pPr>
            <w:r w:rsidRPr="00C63469">
              <w:rPr>
                <w:rFonts w:ascii="Arial" w:eastAsia="Arial" w:hAnsi="Arial" w:cs="Arial"/>
                <w:b w:val="0"/>
                <w:bCs w:val="0"/>
                <w:szCs w:val="24"/>
              </w:rPr>
              <w:t>The main duties of the role are dealing with translation requests and administrative enquiries over the phone and via e-mail.</w:t>
            </w:r>
          </w:p>
          <w:p w:rsidR="00E94B94" w:rsidRPr="00C63469" w:rsidRDefault="00E94B94" w:rsidP="00E94B94">
            <w:pPr>
              <w:pStyle w:val="BodyText"/>
              <w:spacing w:after="0"/>
              <w:jc w:val="both"/>
              <w:rPr>
                <w:rFonts w:ascii="Arial" w:hAnsi="Arial" w:cs="Arial"/>
                <w:b w:val="0"/>
                <w:bCs w:val="0"/>
                <w:szCs w:val="24"/>
                <w:lang w:val="cy-GB"/>
              </w:rPr>
            </w:pPr>
          </w:p>
          <w:p w:rsidR="00E94B94" w:rsidRPr="00C63469" w:rsidRDefault="00E94B94" w:rsidP="00E94B94">
            <w:pPr>
              <w:rPr>
                <w:rFonts w:ascii="Arial" w:eastAsia="Arial" w:hAnsi="Arial" w:cs="Arial"/>
                <w:b w:val="0"/>
                <w:bCs w:val="0"/>
                <w:sz w:val="24"/>
                <w:szCs w:val="24"/>
              </w:rPr>
            </w:pPr>
            <w:r w:rsidRPr="00C63469">
              <w:rPr>
                <w:rFonts w:ascii="Arial" w:eastAsia="Arial" w:hAnsi="Arial" w:cs="Arial"/>
                <w:b w:val="0"/>
                <w:bCs w:val="0"/>
                <w:sz w:val="24"/>
                <w:szCs w:val="24"/>
              </w:rPr>
              <w:t>You will have excellent administrative and communication skills.  We are looking for an individual who can work accurately and quickly under pressure, who has excellent IT skills and who will be an effective member of the team.  You will be working in a team consisting of translators and administrative officers.</w:t>
            </w:r>
          </w:p>
          <w:p w:rsidR="00E94B94" w:rsidRPr="00C63469" w:rsidRDefault="00E94B94" w:rsidP="00E94B94">
            <w:pPr>
              <w:rPr>
                <w:rFonts w:ascii="Arial" w:eastAsia="Arial" w:hAnsi="Arial" w:cs="Arial"/>
                <w:b w:val="0"/>
                <w:bCs w:val="0"/>
                <w:sz w:val="24"/>
                <w:szCs w:val="24"/>
              </w:rPr>
            </w:pPr>
          </w:p>
          <w:p w:rsidR="00034C20" w:rsidRPr="00F62F1B" w:rsidRDefault="00E94B94" w:rsidP="00E94B94">
            <w:pPr>
              <w:rPr>
                <w:rFonts w:ascii="Arial" w:hAnsi="Arial" w:cs="Arial"/>
                <w:b w:val="0"/>
                <w:sz w:val="24"/>
              </w:rPr>
            </w:pPr>
            <w:r w:rsidRPr="00C63469">
              <w:rPr>
                <w:rFonts w:ascii="Arial" w:eastAsia="Arial" w:hAnsi="Arial" w:cs="Arial"/>
                <w:b w:val="0"/>
                <w:bCs w:val="0"/>
                <w:sz w:val="24"/>
                <w:szCs w:val="24"/>
              </w:rPr>
              <w:t>The ability to speak and write in Welsh and English is essential in order to be able to deal with customers and process the translation requests that we receive.  You will not be expected to translate documents as part of this post.</w:t>
            </w:r>
            <w:r w:rsidR="00624325">
              <w:rPr>
                <w:rFonts w:ascii="Arial" w:hAnsi="Arial" w:cs="Arial"/>
                <w:b w:val="0"/>
                <w:sz w:val="24"/>
              </w:rPr>
              <w:t xml:space="preserve"> </w:t>
            </w:r>
            <w:r w:rsidR="00C95D0F">
              <w:rPr>
                <w:rFonts w:ascii="Arial" w:hAnsi="Arial" w:cs="Arial"/>
                <w:b w:val="0"/>
                <w:sz w:val="24"/>
              </w:rPr>
              <w:t xml:space="preserve"> </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lastRenderedPageBreak/>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lastRenderedPageBreak/>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00450A55">
              <w:rPr>
                <w:rFonts w:ascii="Arial" w:hAnsi="Arial" w:cs="Arial"/>
                <w:b w:val="0"/>
                <w:sz w:val="24"/>
              </w:rPr>
              <w:t>26</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00450A55">
              <w:rPr>
                <w:rFonts w:ascii="Arial" w:hAnsi="Arial" w:cs="Arial"/>
                <w:b w:val="0"/>
                <w:sz w:val="24"/>
              </w:rPr>
              <w:t>ervice</w:t>
            </w:r>
            <w:r w:rsidR="00450A55">
              <w:rPr>
                <w:rFonts w:ascii="Arial" w:hAnsi="Arial" w:cs="Arial"/>
                <w:b w:val="0"/>
                <w:sz w:val="24"/>
              </w:rPr>
              <w:tab/>
            </w:r>
            <w:r w:rsidR="00450A55">
              <w:rPr>
                <w:rFonts w:ascii="Arial" w:hAnsi="Arial" w:cs="Arial"/>
                <w:b w:val="0"/>
                <w:sz w:val="24"/>
              </w:rPr>
              <w:tab/>
            </w:r>
            <w:r w:rsidR="00450A55">
              <w:rPr>
                <w:rFonts w:ascii="Arial" w:hAnsi="Arial" w:cs="Arial"/>
                <w:b w:val="0"/>
                <w:sz w:val="24"/>
              </w:rPr>
              <w:tab/>
              <w:t>31</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00450A55">
              <w:rPr>
                <w:rFonts w:ascii="Arial" w:hAnsi="Arial" w:cs="Arial"/>
                <w:b w:val="0"/>
                <w:sz w:val="24"/>
              </w:rPr>
              <w:t>ervice</w:t>
            </w:r>
            <w:r w:rsidR="00450A55">
              <w:rPr>
                <w:rFonts w:ascii="Arial" w:hAnsi="Arial" w:cs="Arial"/>
                <w:b w:val="0"/>
                <w:sz w:val="24"/>
              </w:rPr>
              <w:tab/>
            </w:r>
            <w:r w:rsidR="00450A55">
              <w:rPr>
                <w:rFonts w:ascii="Arial" w:hAnsi="Arial" w:cs="Arial"/>
                <w:b w:val="0"/>
                <w:sz w:val="24"/>
              </w:rPr>
              <w:tab/>
            </w:r>
            <w:r w:rsidR="00450A55">
              <w:rPr>
                <w:rFonts w:ascii="Arial" w:hAnsi="Arial" w:cs="Arial"/>
                <w:b w:val="0"/>
                <w:sz w:val="24"/>
              </w:rPr>
              <w:tab/>
              <w:t>33</w:t>
            </w:r>
            <w:r w:rsidRPr="00712993">
              <w:rPr>
                <w:rFonts w:ascii="Arial" w:hAnsi="Arial" w:cs="Arial"/>
                <w:b w:val="0"/>
                <w:sz w:val="24"/>
              </w:rPr>
              <w:t xml:space="preserve">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C63469" w:rsidP="008B6B34">
            <w:pPr>
              <w:jc w:val="center"/>
              <w:rPr>
                <w:rFonts w:ascii="Arial" w:hAnsi="Arial" w:cs="Arial"/>
                <w:b w:val="0"/>
                <w:sz w:val="24"/>
              </w:rPr>
            </w:pPr>
            <w:hyperlink r:id="rId12"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EA" w:rsidRDefault="008038EA" w:rsidP="00AB2266">
      <w:pPr>
        <w:spacing w:after="0" w:line="240" w:lineRule="auto"/>
      </w:pPr>
      <w:r>
        <w:separator/>
      </w:r>
    </w:p>
  </w:endnote>
  <w:endnote w:type="continuationSeparator" w:id="0">
    <w:p w:rsidR="008038EA" w:rsidRDefault="008038EA"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EA" w:rsidRDefault="008038EA" w:rsidP="00AB2266">
      <w:pPr>
        <w:spacing w:after="0" w:line="240" w:lineRule="auto"/>
      </w:pPr>
      <w:r>
        <w:separator/>
      </w:r>
    </w:p>
  </w:footnote>
  <w:footnote w:type="continuationSeparator" w:id="0">
    <w:p w:rsidR="008038EA" w:rsidRDefault="008038EA"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C6346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C6346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C6346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C6346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C6346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34162"/>
    <w:rsid w:val="001D2E08"/>
    <w:rsid w:val="002A7F4D"/>
    <w:rsid w:val="00380AAF"/>
    <w:rsid w:val="00433BBC"/>
    <w:rsid w:val="00450A55"/>
    <w:rsid w:val="0051254C"/>
    <w:rsid w:val="00623571"/>
    <w:rsid w:val="00624325"/>
    <w:rsid w:val="00634F20"/>
    <w:rsid w:val="00661590"/>
    <w:rsid w:val="008038EA"/>
    <w:rsid w:val="008B6B34"/>
    <w:rsid w:val="0091553A"/>
    <w:rsid w:val="00924AE9"/>
    <w:rsid w:val="00974478"/>
    <w:rsid w:val="00AB2266"/>
    <w:rsid w:val="00AD1C26"/>
    <w:rsid w:val="00B33172"/>
    <w:rsid w:val="00C63469"/>
    <w:rsid w:val="00C95D0F"/>
    <w:rsid w:val="00D255FD"/>
    <w:rsid w:val="00E83C79"/>
    <w:rsid w:val="00E93C1E"/>
    <w:rsid w:val="00E94B94"/>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4F2B0494"/>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 w:type="paragraph" w:styleId="BodyText">
    <w:name w:val="Body Text"/>
    <w:basedOn w:val="Normal"/>
    <w:link w:val="BodyTextChar"/>
    <w:uiPriority w:val="99"/>
    <w:unhideWhenUsed/>
    <w:rsid w:val="00E94B9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E94B9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yneddpensionfund.org.uk/en/Prospective-Members/Reasons-For-Join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F4D8-F811-443B-93D0-945F5EED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Advert-2022-V5-English</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Advert-2022-V5-English</dc:title>
  <dc:subject>
  </dc:subject>
  <dc:creator>Sarah Hughes (HR)</dc:creator>
  <cp:keywords>
  </cp:keywords>
  <dc:description>
  </dc:description>
  <cp:lastModifiedBy>Angharad Lees</cp:lastModifiedBy>
  <cp:revision>2</cp:revision>
  <dcterms:created xsi:type="dcterms:W3CDTF">2023-05-19T13:09:00Z</dcterms:created>
  <dcterms:modified xsi:type="dcterms:W3CDTF">2023-05-19T13:09:00Z</dcterms:modified>
</cp:coreProperties>
</file>